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B7" w:rsidRDefault="00BC0BCE" w:rsidP="006F5550">
      <w:pPr>
        <w:jc w:val="center"/>
        <w:rPr>
          <w:rFonts w:ascii="Liberation Serif" w:hAnsi="Liberation Serif"/>
          <w:b/>
          <w:sz w:val="28"/>
          <w:szCs w:val="28"/>
        </w:rPr>
      </w:pPr>
      <w:r>
        <w:rPr>
          <w:rFonts w:ascii="Liberation Serif" w:hAnsi="Liberation Serif"/>
          <w:b/>
          <w:sz w:val="28"/>
          <w:szCs w:val="28"/>
        </w:rPr>
        <w:t>ИНФОРМАЦИОННОЕ СООБЩЕНИЕ</w:t>
      </w:r>
    </w:p>
    <w:p w:rsidR="0064600E" w:rsidRPr="00E87587" w:rsidRDefault="00BC0BCE" w:rsidP="001E29E9">
      <w:pPr>
        <w:jc w:val="center"/>
        <w:rPr>
          <w:rFonts w:ascii="Liberation Serif" w:hAnsi="Liberation Serif"/>
          <w:b/>
          <w:sz w:val="28"/>
          <w:szCs w:val="28"/>
        </w:rPr>
      </w:pPr>
      <w:r>
        <w:rPr>
          <w:b/>
          <w:sz w:val="28"/>
          <w:szCs w:val="28"/>
        </w:rPr>
        <w:t xml:space="preserve">о продаже </w:t>
      </w:r>
      <w:r w:rsidR="005743B7" w:rsidRPr="005743B7">
        <w:rPr>
          <w:b/>
          <w:sz w:val="28"/>
          <w:szCs w:val="28"/>
        </w:rPr>
        <w:t xml:space="preserve">муниципального имущества, </w:t>
      </w:r>
      <w:r w:rsidR="005743B7" w:rsidRPr="005743B7">
        <w:rPr>
          <w:b/>
          <w:sz w:val="28"/>
        </w:rPr>
        <w:t xml:space="preserve">составляющего казну муниципального образования </w:t>
      </w:r>
      <w:r w:rsidR="0068692F">
        <w:rPr>
          <w:b/>
          <w:sz w:val="28"/>
        </w:rPr>
        <w:t>Пижа</w:t>
      </w:r>
      <w:r w:rsidR="003F24AD">
        <w:rPr>
          <w:b/>
          <w:sz w:val="28"/>
        </w:rPr>
        <w:t>н</w:t>
      </w:r>
      <w:r w:rsidR="0068692F">
        <w:rPr>
          <w:b/>
          <w:sz w:val="28"/>
        </w:rPr>
        <w:t xml:space="preserve">ский муниципальный район </w:t>
      </w:r>
      <w:r w:rsidR="005743B7" w:rsidRPr="005743B7">
        <w:rPr>
          <w:b/>
          <w:sz w:val="28"/>
        </w:rPr>
        <w:t>Кировской области</w:t>
      </w:r>
      <w:r w:rsidR="005743B7" w:rsidRPr="00E87587">
        <w:rPr>
          <w:rFonts w:ascii="Liberation Serif" w:hAnsi="Liberation Serif"/>
          <w:b/>
          <w:sz w:val="28"/>
          <w:szCs w:val="28"/>
        </w:rPr>
        <w:t xml:space="preserve"> </w:t>
      </w:r>
    </w:p>
    <w:p w:rsidR="007B23D4" w:rsidRPr="00E87587" w:rsidRDefault="007B23D4" w:rsidP="001E29E9">
      <w:pPr>
        <w:jc w:val="center"/>
        <w:rPr>
          <w:rFonts w:ascii="Liberation Serif" w:hAnsi="Liberation Serif"/>
          <w:b/>
          <w:sz w:val="28"/>
          <w:szCs w:val="28"/>
        </w:rPr>
      </w:pPr>
      <w:r w:rsidRPr="00E87587">
        <w:rPr>
          <w:rFonts w:ascii="Liberation Serif" w:hAnsi="Liberation Serif"/>
          <w:b/>
          <w:sz w:val="28"/>
          <w:szCs w:val="28"/>
        </w:rPr>
        <w:t xml:space="preserve">на </w:t>
      </w:r>
      <w:r w:rsidR="002D6785">
        <w:rPr>
          <w:rFonts w:ascii="Liberation Serif" w:hAnsi="Liberation Serif"/>
          <w:b/>
          <w:sz w:val="28"/>
          <w:szCs w:val="28"/>
        </w:rPr>
        <w:t>аукционе</w:t>
      </w:r>
      <w:r w:rsidR="000047E3" w:rsidRPr="000047E3">
        <w:rPr>
          <w:rFonts w:ascii="Liberation Serif" w:hAnsi="Liberation Serif"/>
          <w:b/>
          <w:sz w:val="28"/>
          <w:szCs w:val="28"/>
        </w:rPr>
        <w:t xml:space="preserve"> </w:t>
      </w:r>
      <w:r w:rsidR="000047E3" w:rsidRPr="00E87587">
        <w:rPr>
          <w:rFonts w:ascii="Liberation Serif" w:hAnsi="Liberation Serif"/>
          <w:b/>
          <w:sz w:val="28"/>
          <w:szCs w:val="28"/>
        </w:rPr>
        <w:t>в электронной форме</w:t>
      </w:r>
    </w:p>
    <w:p w:rsidR="009962C4" w:rsidRPr="00E87587" w:rsidRDefault="009962C4" w:rsidP="009962C4">
      <w:pPr>
        <w:jc w:val="center"/>
        <w:rPr>
          <w:rFonts w:ascii="Liberation Serif" w:hAnsi="Liberation Serif"/>
          <w:b/>
          <w:sz w:val="28"/>
          <w:szCs w:val="28"/>
        </w:rPr>
      </w:pPr>
    </w:p>
    <w:p w:rsidR="004C5521" w:rsidRPr="00E87587" w:rsidRDefault="004C5521" w:rsidP="001E29E9">
      <w:pPr>
        <w:jc w:val="center"/>
        <w:rPr>
          <w:rFonts w:ascii="Liberation Serif" w:hAnsi="Liberation Serif"/>
          <w:sz w:val="28"/>
          <w:szCs w:val="28"/>
        </w:rPr>
      </w:pPr>
    </w:p>
    <w:p w:rsidR="005743B7" w:rsidRPr="00F416EC" w:rsidRDefault="005743B7" w:rsidP="005743B7">
      <w:pPr>
        <w:numPr>
          <w:ilvl w:val="1"/>
          <w:numId w:val="7"/>
        </w:numPr>
        <w:tabs>
          <w:tab w:val="num" w:pos="0"/>
        </w:tabs>
        <w:ind w:firstLine="360"/>
        <w:jc w:val="both"/>
        <w:rPr>
          <w:color w:val="000000"/>
          <w:sz w:val="28"/>
          <w:szCs w:val="28"/>
        </w:rPr>
      </w:pPr>
      <w:r w:rsidRPr="00F416EC">
        <w:rPr>
          <w:color w:val="000000"/>
          <w:sz w:val="28"/>
          <w:szCs w:val="28"/>
        </w:rPr>
        <w:t xml:space="preserve">Основание проведения торгов - прогнозный План (программа) приватизации муниципального имущества муниципального образования </w:t>
      </w:r>
      <w:r w:rsidR="00F416EC" w:rsidRPr="00F416EC">
        <w:rPr>
          <w:color w:val="000000"/>
          <w:sz w:val="28"/>
          <w:szCs w:val="28"/>
        </w:rPr>
        <w:t>Пижанский муниципальный район</w:t>
      </w:r>
      <w:r w:rsidR="0049196A">
        <w:rPr>
          <w:color w:val="000000"/>
          <w:sz w:val="28"/>
          <w:szCs w:val="28"/>
        </w:rPr>
        <w:t xml:space="preserve"> Кировской области на 2021 и период 2022-2023</w:t>
      </w:r>
      <w:r w:rsidRPr="00F416EC">
        <w:rPr>
          <w:color w:val="000000"/>
          <w:sz w:val="28"/>
          <w:szCs w:val="28"/>
        </w:rPr>
        <w:t xml:space="preserve"> год, утвержденный решением </w:t>
      </w:r>
      <w:r w:rsidR="00F416EC" w:rsidRPr="00F416EC">
        <w:rPr>
          <w:color w:val="000000"/>
          <w:sz w:val="28"/>
          <w:szCs w:val="28"/>
        </w:rPr>
        <w:t>Пижанской районной</w:t>
      </w:r>
      <w:r w:rsidRPr="00F416EC">
        <w:rPr>
          <w:color w:val="000000"/>
          <w:sz w:val="28"/>
          <w:szCs w:val="28"/>
        </w:rPr>
        <w:t xml:space="preserve"> Думы от </w:t>
      </w:r>
      <w:r w:rsidR="0049196A">
        <w:rPr>
          <w:color w:val="000000"/>
          <w:sz w:val="28"/>
          <w:szCs w:val="28"/>
        </w:rPr>
        <w:t xml:space="preserve">16.12.2020 </w:t>
      </w:r>
      <w:r w:rsidR="00F416EC" w:rsidRPr="00F416EC">
        <w:rPr>
          <w:color w:val="000000"/>
          <w:sz w:val="28"/>
          <w:szCs w:val="28"/>
        </w:rPr>
        <w:t>№</w:t>
      </w:r>
      <w:r w:rsidR="0049196A">
        <w:rPr>
          <w:color w:val="000000"/>
          <w:sz w:val="28"/>
          <w:szCs w:val="28"/>
        </w:rPr>
        <w:t>35/346</w:t>
      </w:r>
      <w:r w:rsidRPr="00F416EC">
        <w:rPr>
          <w:color w:val="000000"/>
          <w:sz w:val="28"/>
          <w:szCs w:val="28"/>
        </w:rPr>
        <w:t>.</w:t>
      </w:r>
    </w:p>
    <w:p w:rsidR="005743B7" w:rsidRDefault="005743B7" w:rsidP="005743B7">
      <w:pPr>
        <w:numPr>
          <w:ilvl w:val="1"/>
          <w:numId w:val="7"/>
        </w:numPr>
        <w:tabs>
          <w:tab w:val="num" w:pos="0"/>
        </w:tabs>
        <w:ind w:firstLine="360"/>
        <w:jc w:val="both"/>
        <w:rPr>
          <w:sz w:val="28"/>
          <w:szCs w:val="28"/>
        </w:rPr>
      </w:pPr>
      <w:r>
        <w:rPr>
          <w:sz w:val="28"/>
          <w:szCs w:val="28"/>
        </w:rPr>
        <w:t xml:space="preserve">Собственник выставляемого на торги имущества – муниципальное образование </w:t>
      </w:r>
      <w:r w:rsidR="003F24AD">
        <w:rPr>
          <w:sz w:val="28"/>
          <w:szCs w:val="28"/>
        </w:rPr>
        <w:t>Пижанский муниципальный район</w:t>
      </w:r>
      <w:r>
        <w:rPr>
          <w:sz w:val="28"/>
          <w:szCs w:val="28"/>
        </w:rPr>
        <w:t xml:space="preserve"> Кировской области (далее – собственник).</w:t>
      </w:r>
    </w:p>
    <w:p w:rsidR="005743B7" w:rsidRPr="00473659" w:rsidRDefault="005743B7" w:rsidP="005743B7">
      <w:pPr>
        <w:numPr>
          <w:ilvl w:val="1"/>
          <w:numId w:val="7"/>
        </w:numPr>
        <w:tabs>
          <w:tab w:val="num" w:pos="0"/>
        </w:tabs>
        <w:ind w:firstLine="360"/>
        <w:jc w:val="both"/>
        <w:rPr>
          <w:sz w:val="28"/>
          <w:szCs w:val="28"/>
        </w:rPr>
      </w:pPr>
      <w:r w:rsidRPr="00473659">
        <w:rPr>
          <w:sz w:val="28"/>
          <w:szCs w:val="28"/>
        </w:rPr>
        <w:t xml:space="preserve">Продавец (Организатор торгов) – </w:t>
      </w:r>
      <w:r w:rsidR="003F24AD">
        <w:rPr>
          <w:sz w:val="28"/>
          <w:szCs w:val="28"/>
        </w:rPr>
        <w:t>администрация Пижанского района Кировской области</w:t>
      </w:r>
      <w:r w:rsidRPr="00473659">
        <w:rPr>
          <w:sz w:val="28"/>
          <w:szCs w:val="28"/>
        </w:rPr>
        <w:t>, действующ</w:t>
      </w:r>
      <w:r w:rsidR="003F24AD">
        <w:rPr>
          <w:sz w:val="28"/>
          <w:szCs w:val="28"/>
        </w:rPr>
        <w:t>ая</w:t>
      </w:r>
      <w:r w:rsidRPr="00473659">
        <w:rPr>
          <w:sz w:val="28"/>
          <w:szCs w:val="28"/>
        </w:rPr>
        <w:t xml:space="preserve"> от имени и в интересах собственника.</w:t>
      </w:r>
    </w:p>
    <w:p w:rsidR="00266964" w:rsidRPr="00E87587" w:rsidRDefault="00BC0BCE" w:rsidP="005743B7">
      <w:pPr>
        <w:autoSpaceDE w:val="0"/>
        <w:autoSpaceDN w:val="0"/>
        <w:adjustRightInd w:val="0"/>
        <w:ind w:firstLine="400"/>
        <w:jc w:val="both"/>
        <w:rPr>
          <w:rFonts w:ascii="Liberation Serif" w:hAnsi="Liberation Serif"/>
          <w:b/>
          <w:color w:val="000000"/>
          <w:sz w:val="28"/>
          <w:szCs w:val="28"/>
        </w:rPr>
      </w:pPr>
      <w:r>
        <w:rPr>
          <w:rFonts w:ascii="Liberation Serif" w:eastAsia="Calibri" w:hAnsi="Liberation Serif"/>
          <w:sz w:val="28"/>
          <w:szCs w:val="28"/>
        </w:rPr>
        <w:t>О</w:t>
      </w:r>
      <w:r w:rsidR="00266964" w:rsidRPr="00E87587">
        <w:rPr>
          <w:rFonts w:ascii="Liberation Serif" w:eastAsia="Calibri" w:hAnsi="Liberation Serif"/>
          <w:sz w:val="28"/>
          <w:szCs w:val="28"/>
        </w:rPr>
        <w:t>рганизаци</w:t>
      </w:r>
      <w:r w:rsidR="008E7BAE">
        <w:rPr>
          <w:rFonts w:ascii="Liberation Serif" w:eastAsia="Calibri" w:hAnsi="Liberation Serif"/>
          <w:sz w:val="28"/>
          <w:szCs w:val="28"/>
        </w:rPr>
        <w:t>я</w:t>
      </w:r>
      <w:r w:rsidR="00266964" w:rsidRPr="00E87587">
        <w:rPr>
          <w:rFonts w:ascii="Liberation Serif" w:eastAsia="Calibri" w:hAnsi="Liberation Serif"/>
          <w:sz w:val="28"/>
          <w:szCs w:val="28"/>
        </w:rPr>
        <w:t xml:space="preserve"> продажи </w:t>
      </w:r>
      <w:r w:rsidR="005743B7">
        <w:rPr>
          <w:rFonts w:ascii="Liberation Serif" w:eastAsia="Calibri" w:hAnsi="Liberation Serif"/>
          <w:sz w:val="28"/>
          <w:szCs w:val="28"/>
        </w:rPr>
        <w:t>муниципального</w:t>
      </w:r>
      <w:r w:rsidR="00266964" w:rsidRPr="00E87587">
        <w:rPr>
          <w:rFonts w:ascii="Liberation Serif" w:eastAsia="Calibri" w:hAnsi="Liberation Serif"/>
          <w:sz w:val="28"/>
          <w:szCs w:val="28"/>
        </w:rPr>
        <w:t xml:space="preserve"> имущества в электронной форме </w:t>
      </w:r>
      <w:r>
        <w:rPr>
          <w:rFonts w:ascii="Liberation Serif" w:eastAsia="Calibri" w:hAnsi="Liberation Serif"/>
          <w:sz w:val="28"/>
          <w:szCs w:val="28"/>
        </w:rPr>
        <w:t>осуществляет</w:t>
      </w:r>
      <w:r w:rsidR="008E7BAE">
        <w:rPr>
          <w:rFonts w:ascii="Liberation Serif" w:eastAsia="Calibri" w:hAnsi="Liberation Serif"/>
          <w:sz w:val="28"/>
          <w:szCs w:val="28"/>
        </w:rPr>
        <w:t>ся на э</w:t>
      </w:r>
      <w:r w:rsidR="00266964" w:rsidRPr="00E87587">
        <w:rPr>
          <w:rFonts w:ascii="Liberation Serif" w:eastAsia="Calibri" w:hAnsi="Liberation Serif"/>
          <w:bCs/>
          <w:sz w:val="28"/>
          <w:szCs w:val="28"/>
        </w:rPr>
        <w:t>лектронн</w:t>
      </w:r>
      <w:r w:rsidR="008E7BAE">
        <w:rPr>
          <w:rFonts w:ascii="Liberation Serif" w:eastAsia="Calibri" w:hAnsi="Liberation Serif"/>
          <w:bCs/>
          <w:sz w:val="28"/>
          <w:szCs w:val="28"/>
        </w:rPr>
        <w:t>ой</w:t>
      </w:r>
      <w:r w:rsidR="00266964" w:rsidRPr="00E87587">
        <w:rPr>
          <w:rFonts w:ascii="Liberation Serif" w:eastAsia="Calibri" w:hAnsi="Liberation Serif"/>
          <w:bCs/>
          <w:sz w:val="28"/>
          <w:szCs w:val="28"/>
        </w:rPr>
        <w:t xml:space="preserve"> площадк</w:t>
      </w:r>
      <w:r w:rsidR="008E7BAE">
        <w:rPr>
          <w:rFonts w:ascii="Liberation Serif" w:eastAsia="Calibri" w:hAnsi="Liberation Serif"/>
          <w:bCs/>
          <w:sz w:val="28"/>
          <w:szCs w:val="28"/>
        </w:rPr>
        <w:t>е</w:t>
      </w:r>
      <w:r w:rsidR="00266964" w:rsidRPr="00E87587">
        <w:rPr>
          <w:rFonts w:ascii="Liberation Serif" w:eastAsia="Calibri" w:hAnsi="Liberation Serif"/>
          <w:bCs/>
          <w:sz w:val="28"/>
          <w:szCs w:val="28"/>
        </w:rPr>
        <w:t xml:space="preserve"> (универсальн</w:t>
      </w:r>
      <w:r w:rsidR="008E7BAE">
        <w:rPr>
          <w:rFonts w:ascii="Liberation Serif" w:eastAsia="Calibri" w:hAnsi="Liberation Serif"/>
          <w:bCs/>
          <w:sz w:val="28"/>
          <w:szCs w:val="28"/>
        </w:rPr>
        <w:t>ой</w:t>
      </w:r>
      <w:r w:rsidR="00266964" w:rsidRPr="00E87587">
        <w:rPr>
          <w:rFonts w:ascii="Liberation Serif" w:eastAsia="Calibri" w:hAnsi="Liberation Serif"/>
          <w:bCs/>
          <w:sz w:val="28"/>
          <w:szCs w:val="28"/>
        </w:rPr>
        <w:t xml:space="preserve"> торгов</w:t>
      </w:r>
      <w:r w:rsidR="008E7BAE">
        <w:rPr>
          <w:rFonts w:ascii="Liberation Serif" w:eastAsia="Calibri" w:hAnsi="Liberation Serif"/>
          <w:bCs/>
          <w:sz w:val="28"/>
          <w:szCs w:val="28"/>
        </w:rPr>
        <w:t>ой</w:t>
      </w:r>
      <w:r w:rsidR="00266964" w:rsidRPr="00E87587">
        <w:rPr>
          <w:rFonts w:ascii="Liberation Serif" w:eastAsia="Calibri" w:hAnsi="Liberation Serif"/>
          <w:bCs/>
          <w:sz w:val="28"/>
          <w:szCs w:val="28"/>
        </w:rPr>
        <w:t xml:space="preserve"> платформ</w:t>
      </w:r>
      <w:r w:rsidR="008E7BAE">
        <w:rPr>
          <w:rFonts w:ascii="Liberation Serif" w:eastAsia="Calibri" w:hAnsi="Liberation Serif"/>
          <w:bCs/>
          <w:sz w:val="28"/>
          <w:szCs w:val="28"/>
        </w:rPr>
        <w:t>е</w:t>
      </w:r>
      <w:r w:rsidR="00266964" w:rsidRPr="00E87587">
        <w:rPr>
          <w:rFonts w:ascii="Liberation Serif" w:eastAsia="Calibri" w:hAnsi="Liberation Serif"/>
          <w:bCs/>
          <w:sz w:val="28"/>
          <w:szCs w:val="28"/>
        </w:rPr>
        <w:t xml:space="preserve">) – </w:t>
      </w:r>
      <w:hyperlink r:id="rId7" w:history="1">
        <w:r w:rsidR="00814871" w:rsidRPr="00E87587">
          <w:rPr>
            <w:rStyle w:val="af3"/>
            <w:rFonts w:ascii="Liberation Serif" w:hAnsi="Liberation Serif"/>
            <w:b/>
            <w:sz w:val="28"/>
            <w:szCs w:val="28"/>
            <w:lang w:val="en-US"/>
          </w:rPr>
          <w:t>http</w:t>
        </w:r>
        <w:r w:rsidR="00814871" w:rsidRPr="00E87587">
          <w:rPr>
            <w:rStyle w:val="af3"/>
            <w:rFonts w:ascii="Liberation Serif" w:hAnsi="Liberation Serif"/>
            <w:b/>
            <w:sz w:val="28"/>
            <w:szCs w:val="28"/>
          </w:rPr>
          <w:t>://</w:t>
        </w:r>
        <w:r w:rsidR="00814871" w:rsidRPr="00E87587">
          <w:rPr>
            <w:rStyle w:val="af3"/>
            <w:rFonts w:ascii="Liberation Serif" w:hAnsi="Liberation Serif"/>
            <w:b/>
            <w:sz w:val="28"/>
            <w:szCs w:val="28"/>
            <w:lang w:val="en-US"/>
          </w:rPr>
          <w:t>utp</w:t>
        </w:r>
        <w:r w:rsidR="00814871" w:rsidRPr="00E87587">
          <w:rPr>
            <w:rStyle w:val="af3"/>
            <w:rFonts w:ascii="Liberation Serif" w:hAnsi="Liberation Serif"/>
            <w:b/>
            <w:sz w:val="28"/>
            <w:szCs w:val="28"/>
          </w:rPr>
          <w:t>.</w:t>
        </w:r>
        <w:r w:rsidR="00814871" w:rsidRPr="00E87587">
          <w:rPr>
            <w:rStyle w:val="af3"/>
            <w:rFonts w:ascii="Liberation Serif" w:hAnsi="Liberation Serif"/>
            <w:b/>
            <w:sz w:val="28"/>
            <w:szCs w:val="28"/>
            <w:lang w:val="en-US"/>
          </w:rPr>
          <w:t>sberbank</w:t>
        </w:r>
        <w:r w:rsidR="00814871" w:rsidRPr="00E87587">
          <w:rPr>
            <w:rStyle w:val="af3"/>
            <w:rFonts w:ascii="Liberation Serif" w:hAnsi="Liberation Serif"/>
            <w:b/>
            <w:sz w:val="28"/>
            <w:szCs w:val="28"/>
          </w:rPr>
          <w:t>-</w:t>
        </w:r>
        <w:r w:rsidR="00814871" w:rsidRPr="00E87587">
          <w:rPr>
            <w:rStyle w:val="af3"/>
            <w:rFonts w:ascii="Liberation Serif" w:hAnsi="Liberation Serif"/>
            <w:b/>
            <w:sz w:val="28"/>
            <w:szCs w:val="28"/>
            <w:lang w:val="en-US"/>
          </w:rPr>
          <w:t>ast</w:t>
        </w:r>
        <w:r w:rsidR="00814871" w:rsidRPr="00E87587">
          <w:rPr>
            <w:rStyle w:val="af3"/>
            <w:rFonts w:ascii="Liberation Serif" w:hAnsi="Liberation Serif"/>
            <w:b/>
            <w:sz w:val="28"/>
            <w:szCs w:val="28"/>
          </w:rPr>
          <w:t>.</w:t>
        </w:r>
        <w:r w:rsidR="00814871" w:rsidRPr="00E87587">
          <w:rPr>
            <w:rStyle w:val="af3"/>
            <w:rFonts w:ascii="Liberation Serif" w:hAnsi="Liberation Serif"/>
            <w:b/>
            <w:sz w:val="28"/>
            <w:szCs w:val="28"/>
            <w:lang w:val="en-US"/>
          </w:rPr>
          <w:t>ru</w:t>
        </w:r>
      </w:hyperlink>
      <w:r w:rsidR="00266964" w:rsidRPr="00E87587">
        <w:rPr>
          <w:rFonts w:ascii="Liberation Serif" w:hAnsi="Liberation Serif"/>
          <w:b/>
          <w:color w:val="000000"/>
          <w:sz w:val="28"/>
          <w:szCs w:val="28"/>
        </w:rPr>
        <w:t>.</w:t>
      </w:r>
    </w:p>
    <w:p w:rsidR="001C18C2" w:rsidRPr="00E87587" w:rsidRDefault="00FC0938" w:rsidP="001C18C2">
      <w:pPr>
        <w:autoSpaceDE w:val="0"/>
        <w:autoSpaceDN w:val="0"/>
        <w:adjustRightInd w:val="0"/>
        <w:ind w:firstLine="540"/>
        <w:jc w:val="both"/>
        <w:rPr>
          <w:rFonts w:ascii="Liberation Serif" w:eastAsia="Calibri" w:hAnsi="Liberation Serif"/>
          <w:sz w:val="28"/>
          <w:szCs w:val="28"/>
          <w:lang w:eastAsia="en-US"/>
        </w:rPr>
      </w:pPr>
      <w:r w:rsidRPr="00E87587">
        <w:rPr>
          <w:rFonts w:ascii="Liberation Serif" w:eastAsia="Calibri" w:hAnsi="Liberation Serif"/>
          <w:sz w:val="28"/>
          <w:szCs w:val="28"/>
          <w:lang w:eastAsia="en-US"/>
        </w:rPr>
        <w:t>Покупател</w:t>
      </w:r>
      <w:r w:rsidR="00AF47F6" w:rsidRPr="00E87587">
        <w:rPr>
          <w:rFonts w:ascii="Liberation Serif" w:eastAsia="Calibri" w:hAnsi="Liberation Serif"/>
          <w:sz w:val="28"/>
          <w:szCs w:val="28"/>
          <w:lang w:eastAsia="en-US"/>
        </w:rPr>
        <w:t xml:space="preserve">ями </w:t>
      </w:r>
      <w:r w:rsidR="00F517C0">
        <w:rPr>
          <w:rFonts w:ascii="Liberation Serif" w:eastAsia="Calibri" w:hAnsi="Liberation Serif"/>
          <w:sz w:val="28"/>
          <w:szCs w:val="28"/>
          <w:lang w:eastAsia="en-US"/>
        </w:rPr>
        <w:t>муниципального</w:t>
      </w:r>
      <w:r w:rsidR="00AF47F6" w:rsidRPr="00E87587">
        <w:rPr>
          <w:rFonts w:ascii="Liberation Serif" w:eastAsia="Calibri" w:hAnsi="Liberation Serif"/>
          <w:sz w:val="28"/>
          <w:szCs w:val="28"/>
          <w:lang w:eastAsia="en-US"/>
        </w:rPr>
        <w:t xml:space="preserve"> имущества </w:t>
      </w:r>
      <w:r w:rsidRPr="00E87587">
        <w:rPr>
          <w:rFonts w:ascii="Liberation Serif" w:eastAsia="Calibri" w:hAnsi="Liberation Serif"/>
          <w:sz w:val="28"/>
          <w:szCs w:val="28"/>
          <w:lang w:eastAsia="en-US"/>
        </w:rPr>
        <w:t xml:space="preserve">могут быть любые физические и юридические лица, за исключением: </w:t>
      </w:r>
    </w:p>
    <w:p w:rsidR="001C18C2" w:rsidRPr="00E87587" w:rsidRDefault="001C18C2" w:rsidP="001C18C2">
      <w:pPr>
        <w:autoSpaceDE w:val="0"/>
        <w:autoSpaceDN w:val="0"/>
        <w:adjustRightInd w:val="0"/>
        <w:ind w:firstLine="540"/>
        <w:jc w:val="both"/>
        <w:rPr>
          <w:rFonts w:ascii="Liberation Serif" w:eastAsia="Calibri" w:hAnsi="Liberation Serif"/>
          <w:sz w:val="28"/>
          <w:szCs w:val="28"/>
          <w:lang w:eastAsia="en-US"/>
        </w:rPr>
      </w:pPr>
      <w:r w:rsidRPr="00E87587">
        <w:rPr>
          <w:rFonts w:ascii="Liberation Serif" w:eastAsia="Calibri" w:hAnsi="Liberation Serif"/>
          <w:sz w:val="28"/>
          <w:szCs w:val="28"/>
          <w:lang w:eastAsia="en-US"/>
        </w:rPr>
        <w:t>- государственных и муниципальных унитарных предприятий, государственных и муниципальных учреждений;</w:t>
      </w:r>
    </w:p>
    <w:p w:rsidR="001C18C2" w:rsidRPr="00E87587" w:rsidRDefault="001C18C2" w:rsidP="001C18C2">
      <w:pPr>
        <w:autoSpaceDE w:val="0"/>
        <w:autoSpaceDN w:val="0"/>
        <w:adjustRightInd w:val="0"/>
        <w:ind w:firstLine="540"/>
        <w:jc w:val="both"/>
        <w:rPr>
          <w:rFonts w:ascii="Liberation Serif" w:eastAsia="Calibri" w:hAnsi="Liberation Serif"/>
          <w:sz w:val="28"/>
          <w:szCs w:val="28"/>
          <w:lang w:eastAsia="en-US"/>
        </w:rPr>
      </w:pPr>
      <w:r w:rsidRPr="00E87587">
        <w:rPr>
          <w:rFonts w:ascii="Liberation Serif" w:eastAsia="Calibri" w:hAnsi="Liberation Serif"/>
          <w:sz w:val="28"/>
          <w:szCs w:val="28"/>
          <w:lang w:eastAsia="en-US"/>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185767" w:rsidRPr="00E87587" w:rsidRDefault="001C18C2" w:rsidP="00FC0938">
      <w:pPr>
        <w:autoSpaceDE w:val="0"/>
        <w:autoSpaceDN w:val="0"/>
        <w:adjustRightInd w:val="0"/>
        <w:ind w:firstLine="540"/>
        <w:jc w:val="both"/>
        <w:rPr>
          <w:rFonts w:ascii="Liberation Serif" w:hAnsi="Liberation Serif"/>
          <w:b/>
          <w:sz w:val="28"/>
          <w:szCs w:val="28"/>
        </w:rPr>
      </w:pPr>
      <w:r w:rsidRPr="00E87587">
        <w:rPr>
          <w:rFonts w:ascii="Liberation Serif" w:eastAsia="Calibri" w:hAnsi="Liberation Serif"/>
          <w:sz w:val="28"/>
          <w:szCs w:val="28"/>
          <w:lang w:eastAsia="en-U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00FC0938" w:rsidRPr="00E87587">
        <w:rPr>
          <w:rFonts w:ascii="Liberation Serif" w:eastAsia="Calibri" w:hAnsi="Liberation Serif"/>
          <w:sz w:val="28"/>
          <w:szCs w:val="28"/>
          <w:lang w:eastAsia="en-US"/>
        </w:rPr>
        <w:t xml:space="preserve">. </w:t>
      </w:r>
    </w:p>
    <w:p w:rsidR="00F517C0" w:rsidRDefault="00F517C0" w:rsidP="00FC0938">
      <w:pPr>
        <w:autoSpaceDE w:val="0"/>
        <w:autoSpaceDN w:val="0"/>
        <w:adjustRightInd w:val="0"/>
        <w:ind w:firstLine="540"/>
        <w:jc w:val="both"/>
        <w:rPr>
          <w:rFonts w:ascii="Liberation Serif" w:hAnsi="Liberation Serif"/>
          <w:b/>
          <w:sz w:val="28"/>
          <w:szCs w:val="28"/>
        </w:rPr>
      </w:pPr>
    </w:p>
    <w:p w:rsidR="002D6785" w:rsidRPr="005E7C61" w:rsidRDefault="002D6785" w:rsidP="002D6785">
      <w:pPr>
        <w:tabs>
          <w:tab w:val="left" w:pos="567"/>
        </w:tabs>
        <w:spacing w:after="120"/>
        <w:ind w:firstLine="567"/>
        <w:jc w:val="both"/>
        <w:rPr>
          <w:sz w:val="28"/>
          <w:szCs w:val="28"/>
        </w:rPr>
      </w:pPr>
      <w:r w:rsidRPr="005E7C61">
        <w:rPr>
          <w:sz w:val="28"/>
          <w:szCs w:val="28"/>
        </w:rPr>
        <w:t xml:space="preserve">Дата и время начала подачи заявок на участие в </w:t>
      </w:r>
      <w:r w:rsidR="005E7C61" w:rsidRPr="005E7C61">
        <w:rPr>
          <w:sz w:val="28"/>
          <w:szCs w:val="28"/>
        </w:rPr>
        <w:t>аукционе</w:t>
      </w:r>
      <w:r w:rsidRPr="005E7C61">
        <w:rPr>
          <w:sz w:val="28"/>
          <w:szCs w:val="28"/>
        </w:rPr>
        <w:t xml:space="preserve"> –</w:t>
      </w:r>
      <w:r w:rsidR="002A377E">
        <w:rPr>
          <w:sz w:val="28"/>
          <w:szCs w:val="28"/>
        </w:rPr>
        <w:t xml:space="preserve"> </w:t>
      </w:r>
      <w:r w:rsidR="0049196A">
        <w:rPr>
          <w:b/>
          <w:sz w:val="28"/>
          <w:szCs w:val="28"/>
        </w:rPr>
        <w:t>09</w:t>
      </w:r>
      <w:r w:rsidR="00A656A4" w:rsidRPr="00A656A4">
        <w:rPr>
          <w:b/>
          <w:sz w:val="28"/>
          <w:szCs w:val="28"/>
        </w:rPr>
        <w:t xml:space="preserve"> </w:t>
      </w:r>
      <w:r w:rsidR="00A656A4">
        <w:rPr>
          <w:b/>
          <w:color w:val="000000"/>
          <w:sz w:val="28"/>
          <w:szCs w:val="28"/>
        </w:rPr>
        <w:t>марта 2021</w:t>
      </w:r>
      <w:r w:rsidRPr="005E7C61">
        <w:rPr>
          <w:b/>
          <w:color w:val="000000"/>
          <w:sz w:val="28"/>
          <w:szCs w:val="28"/>
        </w:rPr>
        <w:t xml:space="preserve"> года в 0</w:t>
      </w:r>
      <w:r w:rsidR="0049196A">
        <w:rPr>
          <w:b/>
          <w:color w:val="000000"/>
          <w:sz w:val="28"/>
          <w:szCs w:val="28"/>
        </w:rPr>
        <w:t>9</w:t>
      </w:r>
      <w:r w:rsidRPr="005E7C61">
        <w:rPr>
          <w:b/>
          <w:color w:val="000000"/>
          <w:sz w:val="28"/>
          <w:szCs w:val="28"/>
        </w:rPr>
        <w:t>:00</w:t>
      </w:r>
      <w:r w:rsidRPr="005E7C61">
        <w:rPr>
          <w:sz w:val="28"/>
          <w:szCs w:val="28"/>
        </w:rPr>
        <w:t xml:space="preserve"> по МСК времени.</w:t>
      </w:r>
    </w:p>
    <w:p w:rsidR="002D6785" w:rsidRPr="005E7C61" w:rsidRDefault="002D6785" w:rsidP="002D6785">
      <w:pPr>
        <w:tabs>
          <w:tab w:val="left" w:pos="567"/>
        </w:tabs>
        <w:spacing w:after="120"/>
        <w:ind w:right="-1"/>
        <w:jc w:val="both"/>
        <w:rPr>
          <w:sz w:val="28"/>
          <w:szCs w:val="28"/>
        </w:rPr>
      </w:pPr>
      <w:r w:rsidRPr="005E7C61">
        <w:rPr>
          <w:sz w:val="28"/>
          <w:szCs w:val="28"/>
        </w:rPr>
        <w:tab/>
        <w:t xml:space="preserve">Дата и время окончания подачи заявок на участие в </w:t>
      </w:r>
      <w:r w:rsidR="005E7C61" w:rsidRPr="005E7C61">
        <w:rPr>
          <w:sz w:val="28"/>
          <w:szCs w:val="28"/>
        </w:rPr>
        <w:t>аукционе</w:t>
      </w:r>
      <w:r w:rsidRPr="005E7C61">
        <w:rPr>
          <w:sz w:val="28"/>
          <w:szCs w:val="28"/>
        </w:rPr>
        <w:t xml:space="preserve"> – </w:t>
      </w:r>
      <w:r w:rsidR="0049196A">
        <w:rPr>
          <w:b/>
          <w:color w:val="000000"/>
          <w:sz w:val="28"/>
          <w:szCs w:val="28"/>
        </w:rPr>
        <w:t>03 апреля</w:t>
      </w:r>
      <w:r w:rsidR="00A656A4">
        <w:rPr>
          <w:b/>
          <w:color w:val="000000"/>
          <w:sz w:val="28"/>
          <w:szCs w:val="28"/>
        </w:rPr>
        <w:t xml:space="preserve"> 2021</w:t>
      </w:r>
      <w:r w:rsidRPr="005E7C61">
        <w:rPr>
          <w:b/>
          <w:color w:val="000000"/>
          <w:sz w:val="28"/>
          <w:szCs w:val="28"/>
        </w:rPr>
        <w:t xml:space="preserve"> года в </w:t>
      </w:r>
      <w:r w:rsidR="00A656A4">
        <w:rPr>
          <w:b/>
          <w:color w:val="000000"/>
          <w:sz w:val="28"/>
          <w:szCs w:val="28"/>
        </w:rPr>
        <w:t>16</w:t>
      </w:r>
      <w:r w:rsidRPr="005E7C61">
        <w:rPr>
          <w:b/>
          <w:color w:val="000000"/>
          <w:sz w:val="28"/>
          <w:szCs w:val="28"/>
        </w:rPr>
        <w:t>:00</w:t>
      </w:r>
      <w:r w:rsidRPr="005E7C61">
        <w:rPr>
          <w:sz w:val="28"/>
          <w:szCs w:val="28"/>
        </w:rPr>
        <w:t xml:space="preserve"> по МСК времени.</w:t>
      </w:r>
    </w:p>
    <w:p w:rsidR="002D6785" w:rsidRPr="005E7C61" w:rsidRDefault="002D6785" w:rsidP="002D6785">
      <w:pPr>
        <w:tabs>
          <w:tab w:val="left" w:pos="567"/>
        </w:tabs>
        <w:spacing w:after="120"/>
        <w:jc w:val="both"/>
        <w:rPr>
          <w:b/>
          <w:color w:val="000000"/>
          <w:sz w:val="28"/>
          <w:szCs w:val="28"/>
        </w:rPr>
      </w:pPr>
      <w:r w:rsidRPr="005E7C61">
        <w:rPr>
          <w:sz w:val="28"/>
          <w:szCs w:val="28"/>
        </w:rPr>
        <w:tab/>
        <w:t xml:space="preserve">Дата рассмотрения заявок на участие в </w:t>
      </w:r>
      <w:r w:rsidR="005E7C61" w:rsidRPr="005E7C61">
        <w:rPr>
          <w:sz w:val="28"/>
          <w:szCs w:val="28"/>
        </w:rPr>
        <w:t>аукционе</w:t>
      </w:r>
      <w:r w:rsidRPr="005E7C61">
        <w:rPr>
          <w:sz w:val="28"/>
          <w:szCs w:val="28"/>
        </w:rPr>
        <w:t xml:space="preserve"> (дата определения участников </w:t>
      </w:r>
      <w:r w:rsidR="005E7C61" w:rsidRPr="005E7C61">
        <w:rPr>
          <w:sz w:val="28"/>
          <w:szCs w:val="28"/>
        </w:rPr>
        <w:t>аукциона</w:t>
      </w:r>
      <w:r w:rsidRPr="005E7C61">
        <w:rPr>
          <w:sz w:val="28"/>
          <w:szCs w:val="28"/>
        </w:rPr>
        <w:t xml:space="preserve">) – </w:t>
      </w:r>
      <w:r w:rsidR="0049196A">
        <w:rPr>
          <w:b/>
          <w:sz w:val="28"/>
          <w:szCs w:val="28"/>
        </w:rPr>
        <w:t>06</w:t>
      </w:r>
      <w:r w:rsidR="002A377E">
        <w:rPr>
          <w:b/>
          <w:sz w:val="28"/>
          <w:szCs w:val="28"/>
        </w:rPr>
        <w:t xml:space="preserve"> </w:t>
      </w:r>
      <w:r w:rsidR="0049196A">
        <w:rPr>
          <w:b/>
          <w:sz w:val="28"/>
          <w:szCs w:val="28"/>
        </w:rPr>
        <w:t>апреля</w:t>
      </w:r>
      <w:r w:rsidRPr="005E7C61">
        <w:rPr>
          <w:sz w:val="28"/>
          <w:szCs w:val="28"/>
        </w:rPr>
        <w:t xml:space="preserve"> </w:t>
      </w:r>
      <w:r w:rsidR="00A656A4">
        <w:rPr>
          <w:b/>
          <w:color w:val="000000"/>
          <w:sz w:val="28"/>
          <w:szCs w:val="28"/>
        </w:rPr>
        <w:t>2021</w:t>
      </w:r>
      <w:r w:rsidRPr="005E7C61">
        <w:rPr>
          <w:b/>
          <w:color w:val="000000"/>
          <w:sz w:val="28"/>
          <w:szCs w:val="28"/>
        </w:rPr>
        <w:t xml:space="preserve"> года. </w:t>
      </w:r>
    </w:p>
    <w:p w:rsidR="002D6785" w:rsidRDefault="002D6785" w:rsidP="002D6785">
      <w:pPr>
        <w:tabs>
          <w:tab w:val="left" w:pos="567"/>
        </w:tabs>
        <w:spacing w:after="120"/>
        <w:jc w:val="both"/>
        <w:rPr>
          <w:sz w:val="28"/>
          <w:szCs w:val="28"/>
        </w:rPr>
      </w:pPr>
      <w:r w:rsidRPr="005E7C61">
        <w:rPr>
          <w:sz w:val="28"/>
          <w:szCs w:val="28"/>
        </w:rPr>
        <w:tab/>
        <w:t xml:space="preserve">Дата и время </w:t>
      </w:r>
      <w:r w:rsidR="005E7C61" w:rsidRPr="005E7C61">
        <w:rPr>
          <w:sz w:val="28"/>
          <w:szCs w:val="28"/>
        </w:rPr>
        <w:t>начала торговой сессии</w:t>
      </w:r>
      <w:r w:rsidRPr="005E7C61">
        <w:rPr>
          <w:sz w:val="28"/>
          <w:szCs w:val="28"/>
        </w:rPr>
        <w:t xml:space="preserve"> – </w:t>
      </w:r>
      <w:r w:rsidR="0049196A">
        <w:rPr>
          <w:b/>
          <w:sz w:val="28"/>
          <w:szCs w:val="28"/>
        </w:rPr>
        <w:t>8</w:t>
      </w:r>
      <w:r w:rsidR="00A656A4">
        <w:rPr>
          <w:b/>
          <w:sz w:val="28"/>
          <w:szCs w:val="28"/>
        </w:rPr>
        <w:t xml:space="preserve"> апреля</w:t>
      </w:r>
      <w:r w:rsidR="00A656A4">
        <w:rPr>
          <w:b/>
          <w:color w:val="000000"/>
          <w:sz w:val="28"/>
          <w:szCs w:val="28"/>
        </w:rPr>
        <w:t xml:space="preserve"> 2021</w:t>
      </w:r>
      <w:r w:rsidRPr="005E7C61">
        <w:rPr>
          <w:b/>
          <w:color w:val="000000"/>
          <w:sz w:val="28"/>
          <w:szCs w:val="28"/>
        </w:rPr>
        <w:t xml:space="preserve"> года в </w:t>
      </w:r>
      <w:r w:rsidR="005E7C61" w:rsidRPr="005E7C61">
        <w:rPr>
          <w:b/>
          <w:color w:val="000000"/>
          <w:sz w:val="28"/>
          <w:szCs w:val="28"/>
        </w:rPr>
        <w:t>10</w:t>
      </w:r>
      <w:r w:rsidRPr="005E7C61">
        <w:rPr>
          <w:b/>
          <w:color w:val="000000"/>
          <w:sz w:val="28"/>
          <w:szCs w:val="28"/>
        </w:rPr>
        <w:t>:00</w:t>
      </w:r>
      <w:r w:rsidRPr="005E7C61">
        <w:rPr>
          <w:sz w:val="28"/>
          <w:szCs w:val="28"/>
        </w:rPr>
        <w:t xml:space="preserve"> по МСК времени.</w:t>
      </w:r>
      <w:r w:rsidRPr="002D6785">
        <w:rPr>
          <w:sz w:val="28"/>
          <w:szCs w:val="28"/>
        </w:rPr>
        <w:t xml:space="preserve">  </w:t>
      </w:r>
    </w:p>
    <w:p w:rsidR="0028156F" w:rsidRDefault="0028156F" w:rsidP="002D6785">
      <w:pPr>
        <w:tabs>
          <w:tab w:val="left" w:pos="567"/>
        </w:tabs>
        <w:spacing w:after="120"/>
        <w:jc w:val="both"/>
        <w:rPr>
          <w:sz w:val="28"/>
          <w:szCs w:val="28"/>
        </w:rPr>
      </w:pPr>
    </w:p>
    <w:p w:rsidR="0028156F" w:rsidRPr="0028156F" w:rsidRDefault="0028156F" w:rsidP="0028156F">
      <w:pPr>
        <w:tabs>
          <w:tab w:val="left" w:pos="567"/>
        </w:tabs>
        <w:spacing w:after="120"/>
        <w:ind w:firstLine="567"/>
        <w:jc w:val="both"/>
        <w:rPr>
          <w:bCs/>
          <w:sz w:val="28"/>
          <w:szCs w:val="28"/>
        </w:rPr>
      </w:pPr>
      <w:r w:rsidRPr="0028156F">
        <w:rPr>
          <w:bCs/>
          <w:sz w:val="28"/>
          <w:szCs w:val="28"/>
        </w:rPr>
        <w:lastRenderedPageBreak/>
        <w:t>Заключение договора купли-продажи имущества в течении 5 (пяти) рабочих дней с даты подведения итогов конкурса.</w:t>
      </w:r>
    </w:p>
    <w:p w:rsidR="002D6785" w:rsidRDefault="002D6785" w:rsidP="00FC0938">
      <w:pPr>
        <w:autoSpaceDE w:val="0"/>
        <w:autoSpaceDN w:val="0"/>
        <w:adjustRightInd w:val="0"/>
        <w:ind w:firstLine="540"/>
        <w:jc w:val="both"/>
        <w:rPr>
          <w:rFonts w:ascii="Liberation Serif" w:hAnsi="Liberation Serif"/>
          <w:b/>
          <w:sz w:val="28"/>
          <w:szCs w:val="28"/>
        </w:rPr>
      </w:pPr>
    </w:p>
    <w:p w:rsidR="002D6785" w:rsidRPr="002D6785" w:rsidRDefault="002D6785" w:rsidP="002D6785">
      <w:pPr>
        <w:ind w:left="360"/>
        <w:jc w:val="center"/>
        <w:rPr>
          <w:b/>
          <w:sz w:val="28"/>
          <w:szCs w:val="28"/>
        </w:rPr>
      </w:pPr>
      <w:r w:rsidRPr="002D6785">
        <w:rPr>
          <w:b/>
          <w:sz w:val="28"/>
          <w:szCs w:val="28"/>
        </w:rPr>
        <w:t>Описание имущества, выставляемого на торги</w:t>
      </w:r>
    </w:p>
    <w:p w:rsidR="002D6785" w:rsidRDefault="002D6785" w:rsidP="002D6785">
      <w:pPr>
        <w:widowControl w:val="0"/>
        <w:jc w:val="both"/>
        <w:rPr>
          <w:sz w:val="28"/>
          <w:szCs w:val="28"/>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930"/>
        <w:gridCol w:w="2268"/>
        <w:gridCol w:w="2127"/>
      </w:tblGrid>
      <w:tr w:rsidR="0049196A" w:rsidRPr="003F24AD" w:rsidTr="0049196A">
        <w:trPr>
          <w:trHeight w:val="252"/>
        </w:trPr>
        <w:tc>
          <w:tcPr>
            <w:tcW w:w="560" w:type="dxa"/>
          </w:tcPr>
          <w:p w:rsidR="0049196A" w:rsidRPr="003F24AD" w:rsidRDefault="0049196A" w:rsidP="002D6785">
            <w:pPr>
              <w:jc w:val="center"/>
              <w:rPr>
                <w:b/>
                <w:sz w:val="24"/>
                <w:szCs w:val="24"/>
              </w:rPr>
            </w:pPr>
            <w:r w:rsidRPr="003F24AD">
              <w:rPr>
                <w:b/>
                <w:sz w:val="24"/>
                <w:szCs w:val="24"/>
              </w:rPr>
              <w:t>№ п/п</w:t>
            </w:r>
          </w:p>
        </w:tc>
        <w:tc>
          <w:tcPr>
            <w:tcW w:w="4930" w:type="dxa"/>
          </w:tcPr>
          <w:p w:rsidR="0049196A" w:rsidRPr="003F24AD" w:rsidRDefault="0049196A" w:rsidP="002D6785">
            <w:pPr>
              <w:tabs>
                <w:tab w:val="left" w:pos="192"/>
                <w:tab w:val="center" w:pos="972"/>
              </w:tabs>
              <w:ind w:left="-108" w:right="-108"/>
              <w:jc w:val="center"/>
              <w:rPr>
                <w:b/>
                <w:sz w:val="24"/>
                <w:szCs w:val="24"/>
              </w:rPr>
            </w:pPr>
            <w:r w:rsidRPr="003F24AD">
              <w:rPr>
                <w:b/>
                <w:sz w:val="24"/>
                <w:szCs w:val="24"/>
              </w:rPr>
              <w:t xml:space="preserve">Наименование, адрес, </w:t>
            </w:r>
          </w:p>
          <w:p w:rsidR="0049196A" w:rsidRPr="003F24AD" w:rsidRDefault="0049196A" w:rsidP="002D6785">
            <w:pPr>
              <w:tabs>
                <w:tab w:val="left" w:pos="192"/>
                <w:tab w:val="center" w:pos="972"/>
              </w:tabs>
              <w:ind w:left="-108" w:right="-108"/>
              <w:jc w:val="center"/>
              <w:rPr>
                <w:b/>
                <w:sz w:val="24"/>
                <w:szCs w:val="24"/>
              </w:rPr>
            </w:pPr>
            <w:r w:rsidRPr="003F24AD">
              <w:rPr>
                <w:b/>
                <w:sz w:val="24"/>
                <w:szCs w:val="24"/>
              </w:rPr>
              <w:t>характеристика объектов в составе лота</w:t>
            </w:r>
          </w:p>
        </w:tc>
        <w:tc>
          <w:tcPr>
            <w:tcW w:w="2268" w:type="dxa"/>
          </w:tcPr>
          <w:p w:rsidR="0049196A" w:rsidRPr="003F24AD" w:rsidRDefault="0049196A" w:rsidP="002D6785">
            <w:pPr>
              <w:jc w:val="center"/>
              <w:rPr>
                <w:b/>
                <w:sz w:val="24"/>
                <w:szCs w:val="24"/>
              </w:rPr>
            </w:pPr>
            <w:r w:rsidRPr="003F24AD">
              <w:rPr>
                <w:b/>
                <w:sz w:val="24"/>
                <w:szCs w:val="24"/>
              </w:rPr>
              <w:t>Начальная цена, руб.  (с учётом НДС)</w:t>
            </w:r>
          </w:p>
        </w:tc>
        <w:tc>
          <w:tcPr>
            <w:tcW w:w="2127" w:type="dxa"/>
          </w:tcPr>
          <w:p w:rsidR="0049196A" w:rsidRPr="003F24AD" w:rsidRDefault="0049196A" w:rsidP="002D6785">
            <w:pPr>
              <w:jc w:val="center"/>
              <w:rPr>
                <w:b/>
                <w:sz w:val="24"/>
                <w:szCs w:val="24"/>
              </w:rPr>
            </w:pPr>
            <w:r w:rsidRPr="003F24AD">
              <w:rPr>
                <w:b/>
                <w:sz w:val="24"/>
                <w:szCs w:val="24"/>
              </w:rPr>
              <w:t>Размер задатка, (20% начальной цены продажи имущества), руб.</w:t>
            </w:r>
          </w:p>
        </w:tc>
      </w:tr>
      <w:tr w:rsidR="0049196A" w:rsidRPr="003F24AD" w:rsidTr="0049196A">
        <w:trPr>
          <w:trHeight w:val="384"/>
        </w:trPr>
        <w:tc>
          <w:tcPr>
            <w:tcW w:w="560" w:type="dxa"/>
          </w:tcPr>
          <w:p w:rsidR="0049196A" w:rsidRPr="003F24AD" w:rsidRDefault="0049196A" w:rsidP="002D6785">
            <w:pPr>
              <w:jc w:val="center"/>
              <w:rPr>
                <w:sz w:val="24"/>
                <w:szCs w:val="24"/>
              </w:rPr>
            </w:pPr>
            <w:r w:rsidRPr="003F24AD">
              <w:rPr>
                <w:sz w:val="24"/>
                <w:szCs w:val="24"/>
              </w:rPr>
              <w:t>1</w:t>
            </w:r>
          </w:p>
          <w:p w:rsidR="0049196A" w:rsidRPr="003F24AD" w:rsidRDefault="0049196A" w:rsidP="002D6785">
            <w:pPr>
              <w:jc w:val="center"/>
              <w:rPr>
                <w:sz w:val="24"/>
                <w:szCs w:val="24"/>
              </w:rPr>
            </w:pPr>
          </w:p>
        </w:tc>
        <w:tc>
          <w:tcPr>
            <w:tcW w:w="4930" w:type="dxa"/>
            <w:tcBorders>
              <w:top w:val="single" w:sz="4" w:space="0" w:color="auto"/>
              <w:left w:val="single" w:sz="4" w:space="0" w:color="auto"/>
              <w:bottom w:val="single" w:sz="4" w:space="0" w:color="auto"/>
              <w:right w:val="single" w:sz="4" w:space="0" w:color="auto"/>
            </w:tcBorders>
          </w:tcPr>
          <w:p w:rsidR="0049196A" w:rsidRPr="009F2C0A" w:rsidRDefault="0049196A" w:rsidP="00A656A4">
            <w:pPr>
              <w:jc w:val="both"/>
              <w:rPr>
                <w:sz w:val="24"/>
                <w:szCs w:val="24"/>
              </w:rPr>
            </w:pPr>
            <w:r>
              <w:rPr>
                <w:iCs/>
                <w:sz w:val="24"/>
                <w:szCs w:val="24"/>
              </w:rPr>
              <w:t xml:space="preserve">Здание общей площадью 239,5 кв.м. </w:t>
            </w:r>
            <w:r w:rsidRPr="009F2C0A">
              <w:rPr>
                <w:iCs/>
                <w:sz w:val="24"/>
                <w:szCs w:val="24"/>
              </w:rPr>
              <w:t xml:space="preserve"> назначение: нежилое, 1 - этажное, кад. №43:26:000000:141,</w:t>
            </w:r>
            <w:r w:rsidRPr="009F2C0A">
              <w:rPr>
                <w:sz w:val="24"/>
                <w:szCs w:val="24"/>
              </w:rPr>
              <w:t xml:space="preserve"> расположенное по адресу: РФ, Кировская область, Пижанский район, пгт. Пижанка, ул. Колхозная, д. 34</w:t>
            </w:r>
            <w:r w:rsidRPr="009F2C0A">
              <w:rPr>
                <w:iCs/>
                <w:sz w:val="24"/>
                <w:szCs w:val="24"/>
              </w:rPr>
              <w:t xml:space="preserve"> Земельный участок</w:t>
            </w:r>
            <w:r>
              <w:rPr>
                <w:iCs/>
                <w:sz w:val="24"/>
                <w:szCs w:val="24"/>
              </w:rPr>
              <w:t xml:space="preserve"> общей площадью 767 кв.м.</w:t>
            </w:r>
            <w:r w:rsidRPr="009F2C0A">
              <w:rPr>
                <w:iCs/>
                <w:sz w:val="24"/>
                <w:szCs w:val="24"/>
              </w:rPr>
              <w:t>, категория земель: земли населенных пунктов, разрешенное использование: для размещения магазина, кад. №43:26:310102:74</w:t>
            </w:r>
            <w:r w:rsidRPr="009F2C0A">
              <w:rPr>
                <w:sz w:val="24"/>
                <w:szCs w:val="24"/>
              </w:rPr>
              <w:t>, расположенный по адресу: РФ, Кировская область, Пижанский район, пгт. Пижанка, ул. Колхозная, д. 34</w:t>
            </w:r>
          </w:p>
        </w:tc>
        <w:tc>
          <w:tcPr>
            <w:tcW w:w="2268" w:type="dxa"/>
            <w:tcBorders>
              <w:top w:val="single" w:sz="4" w:space="0" w:color="auto"/>
              <w:left w:val="single" w:sz="4" w:space="0" w:color="auto"/>
              <w:bottom w:val="single" w:sz="4" w:space="0" w:color="auto"/>
              <w:right w:val="single" w:sz="4" w:space="0" w:color="auto"/>
            </w:tcBorders>
            <w:vAlign w:val="center"/>
          </w:tcPr>
          <w:p w:rsidR="0049196A" w:rsidRPr="003F24AD" w:rsidRDefault="0049196A" w:rsidP="002D6785">
            <w:pPr>
              <w:tabs>
                <w:tab w:val="left" w:pos="3696"/>
              </w:tabs>
              <w:jc w:val="center"/>
              <w:rPr>
                <w:sz w:val="24"/>
                <w:szCs w:val="24"/>
              </w:rPr>
            </w:pPr>
            <w:r>
              <w:rPr>
                <w:sz w:val="24"/>
                <w:szCs w:val="24"/>
              </w:rPr>
              <w:t>201 000</w:t>
            </w:r>
          </w:p>
        </w:tc>
        <w:tc>
          <w:tcPr>
            <w:tcW w:w="2127" w:type="dxa"/>
            <w:tcBorders>
              <w:top w:val="single" w:sz="4" w:space="0" w:color="auto"/>
              <w:left w:val="single" w:sz="4" w:space="0" w:color="auto"/>
              <w:bottom w:val="single" w:sz="4" w:space="0" w:color="auto"/>
              <w:right w:val="single" w:sz="4" w:space="0" w:color="auto"/>
            </w:tcBorders>
            <w:vAlign w:val="center"/>
          </w:tcPr>
          <w:p w:rsidR="0049196A" w:rsidRPr="003F24AD" w:rsidRDefault="0049196A" w:rsidP="002D6785">
            <w:pPr>
              <w:tabs>
                <w:tab w:val="left" w:pos="3696"/>
              </w:tabs>
              <w:jc w:val="center"/>
              <w:rPr>
                <w:sz w:val="24"/>
                <w:szCs w:val="24"/>
              </w:rPr>
            </w:pPr>
            <w:r>
              <w:rPr>
                <w:sz w:val="24"/>
                <w:szCs w:val="24"/>
              </w:rPr>
              <w:t>40 200</w:t>
            </w:r>
          </w:p>
        </w:tc>
      </w:tr>
    </w:tbl>
    <w:p w:rsidR="002D6785" w:rsidRDefault="002D6785" w:rsidP="002D6785">
      <w:pPr>
        <w:widowControl w:val="0"/>
        <w:jc w:val="both"/>
        <w:rPr>
          <w:sz w:val="28"/>
          <w:szCs w:val="28"/>
        </w:rPr>
      </w:pPr>
    </w:p>
    <w:p w:rsidR="002D6785" w:rsidRDefault="002D6785" w:rsidP="001A6CD8">
      <w:pPr>
        <w:widowControl w:val="0"/>
        <w:ind w:firstLine="567"/>
        <w:jc w:val="both"/>
        <w:rPr>
          <w:sz w:val="28"/>
          <w:szCs w:val="28"/>
        </w:rPr>
      </w:pPr>
    </w:p>
    <w:p w:rsidR="008E7BAE" w:rsidRPr="00E87587" w:rsidRDefault="008E7BAE" w:rsidP="008E7BAE">
      <w:pPr>
        <w:ind w:firstLine="567"/>
        <w:jc w:val="both"/>
        <w:rPr>
          <w:rFonts w:ascii="Liberation Serif" w:eastAsia="Calibri" w:hAnsi="Liberation Serif"/>
          <w:sz w:val="28"/>
          <w:szCs w:val="28"/>
        </w:rPr>
      </w:pPr>
      <w:r>
        <w:rPr>
          <w:rFonts w:ascii="Liberation Serif" w:hAnsi="Liberation Serif"/>
          <w:sz w:val="28"/>
          <w:szCs w:val="28"/>
        </w:rPr>
        <w:t>Более подробная информация (в том числе условия приватизации), а также форма заяв</w:t>
      </w:r>
      <w:r w:rsidR="00061CAD">
        <w:rPr>
          <w:rFonts w:ascii="Liberation Serif" w:hAnsi="Liberation Serif"/>
          <w:sz w:val="28"/>
          <w:szCs w:val="28"/>
        </w:rPr>
        <w:t>ки</w:t>
      </w:r>
      <w:r>
        <w:rPr>
          <w:rFonts w:ascii="Liberation Serif" w:hAnsi="Liberation Serif"/>
          <w:sz w:val="28"/>
          <w:szCs w:val="28"/>
        </w:rPr>
        <w:t xml:space="preserve"> и  проект договора купли-продажи размещены </w:t>
      </w:r>
      <w:r w:rsidRPr="00E87587">
        <w:rPr>
          <w:rFonts w:ascii="Liberation Serif" w:eastAsia="Calibri" w:hAnsi="Liberation Serif"/>
          <w:sz w:val="28"/>
          <w:szCs w:val="28"/>
        </w:rPr>
        <w:t xml:space="preserve">на официальном сайте Российской Федерации для размещения информации о проведении торгов </w:t>
      </w:r>
      <w:hyperlink r:id="rId8" w:history="1">
        <w:r w:rsidRPr="00E87587">
          <w:rPr>
            <w:rStyle w:val="af3"/>
            <w:rFonts w:ascii="Liberation Serif" w:hAnsi="Liberation Serif"/>
            <w:sz w:val="28"/>
            <w:szCs w:val="28"/>
          </w:rPr>
          <w:t>www.torgi.gov.ru</w:t>
        </w:r>
      </w:hyperlink>
      <w:r w:rsidRPr="00E87587">
        <w:rPr>
          <w:rFonts w:ascii="Liberation Serif" w:eastAsia="Calibri" w:hAnsi="Liberation Serif"/>
          <w:sz w:val="28"/>
          <w:szCs w:val="28"/>
        </w:rPr>
        <w:t xml:space="preserve">, официальном </w:t>
      </w:r>
      <w:r w:rsidRPr="00E87587">
        <w:rPr>
          <w:rFonts w:ascii="Liberation Serif" w:hAnsi="Liberation Serif"/>
          <w:sz w:val="28"/>
          <w:szCs w:val="28"/>
        </w:rPr>
        <w:t xml:space="preserve">сайте </w:t>
      </w:r>
      <w:r>
        <w:rPr>
          <w:rFonts w:ascii="Liberation Serif" w:hAnsi="Liberation Serif"/>
          <w:sz w:val="28"/>
          <w:szCs w:val="28"/>
        </w:rPr>
        <w:t>муниципального образования</w:t>
      </w:r>
      <w:r w:rsidRPr="00AF0CAE">
        <w:rPr>
          <w:rFonts w:ascii="Liberation Serif" w:hAnsi="Liberation Serif"/>
          <w:sz w:val="28"/>
          <w:szCs w:val="28"/>
        </w:rPr>
        <w:t xml:space="preserve"> </w:t>
      </w:r>
      <w:r w:rsidR="003F24AD">
        <w:rPr>
          <w:rFonts w:ascii="Liberation Serif" w:eastAsia="Calibri" w:hAnsi="Liberation Serif"/>
          <w:sz w:val="28"/>
          <w:szCs w:val="28"/>
        </w:rPr>
        <w:t>–</w:t>
      </w:r>
      <w:r w:rsidRPr="00AF0CAE">
        <w:rPr>
          <w:rFonts w:ascii="Liberation Serif" w:eastAsia="Calibri" w:hAnsi="Liberation Serif"/>
          <w:sz w:val="28"/>
          <w:szCs w:val="28"/>
        </w:rPr>
        <w:t xml:space="preserve"> </w:t>
      </w:r>
      <w:hyperlink r:id="rId9" w:history="1">
        <w:r w:rsidR="003F24AD">
          <w:rPr>
            <w:rStyle w:val="af3"/>
            <w:sz w:val="28"/>
            <w:szCs w:val="28"/>
          </w:rPr>
          <w:t>пижанка.рф</w:t>
        </w:r>
      </w:hyperlink>
      <w:r w:rsidRPr="00AF0CAE">
        <w:rPr>
          <w:rFonts w:ascii="Liberation Serif" w:eastAsia="Calibri" w:hAnsi="Liberation Serif"/>
          <w:sz w:val="28"/>
          <w:szCs w:val="28"/>
        </w:rPr>
        <w:t xml:space="preserve"> </w:t>
      </w:r>
      <w:r w:rsidRPr="00E87587">
        <w:rPr>
          <w:rStyle w:val="af3"/>
          <w:rFonts w:ascii="Liberation Serif" w:hAnsi="Liberation Serif"/>
          <w:color w:val="auto"/>
          <w:sz w:val="28"/>
          <w:szCs w:val="28"/>
          <w:u w:val="none"/>
        </w:rPr>
        <w:t>и</w:t>
      </w:r>
      <w:r w:rsidRPr="00E87587">
        <w:rPr>
          <w:rFonts w:ascii="Liberation Serif" w:eastAsia="Calibri" w:hAnsi="Liberation Serif"/>
          <w:sz w:val="28"/>
          <w:szCs w:val="28"/>
        </w:rPr>
        <w:t xml:space="preserve"> </w:t>
      </w:r>
      <w:r w:rsidRPr="00E87587">
        <w:rPr>
          <w:rFonts w:ascii="Liberation Serif" w:hAnsi="Liberation Serif"/>
          <w:bCs/>
          <w:sz w:val="28"/>
          <w:szCs w:val="28"/>
          <w:lang w:eastAsia="en-US"/>
        </w:rPr>
        <w:t xml:space="preserve">в открытой для доступа неограниченного круга лиц части электронной площадки </w:t>
      </w:r>
      <w:r w:rsidRPr="00E87587">
        <w:rPr>
          <w:rFonts w:ascii="Liberation Serif" w:hAnsi="Liberation Serif"/>
          <w:sz w:val="28"/>
          <w:szCs w:val="28"/>
        </w:rPr>
        <w:t xml:space="preserve">на сайте </w:t>
      </w:r>
      <w:hyperlink r:id="rId10" w:history="1">
        <w:r w:rsidRPr="00E87587">
          <w:rPr>
            <w:rStyle w:val="af3"/>
            <w:rFonts w:ascii="Liberation Serif" w:hAnsi="Liberation Serif"/>
            <w:sz w:val="28"/>
            <w:szCs w:val="28"/>
          </w:rPr>
          <w:t>http://utp.sberbank-ast.ru</w:t>
        </w:r>
      </w:hyperlink>
      <w:r w:rsidRPr="00E87587">
        <w:rPr>
          <w:rFonts w:ascii="Liberation Serif" w:hAnsi="Liberation Serif"/>
          <w:sz w:val="28"/>
          <w:szCs w:val="28"/>
        </w:rPr>
        <w:t>.</w:t>
      </w:r>
    </w:p>
    <w:p w:rsidR="00DB4FF1" w:rsidRDefault="00DB4FF1" w:rsidP="0062479F">
      <w:pPr>
        <w:tabs>
          <w:tab w:val="left" w:pos="540"/>
        </w:tabs>
        <w:ind w:firstLine="567"/>
        <w:jc w:val="both"/>
        <w:outlineLvl w:val="0"/>
        <w:rPr>
          <w:rFonts w:ascii="Liberation Serif" w:hAnsi="Liberation Serif"/>
          <w:sz w:val="28"/>
          <w:szCs w:val="28"/>
        </w:rPr>
      </w:pPr>
    </w:p>
    <w:p w:rsidR="00DB4FF1" w:rsidRDefault="00DB4FF1" w:rsidP="0062479F">
      <w:pPr>
        <w:tabs>
          <w:tab w:val="left" w:pos="540"/>
        </w:tabs>
        <w:ind w:firstLine="567"/>
        <w:jc w:val="both"/>
        <w:outlineLvl w:val="0"/>
        <w:rPr>
          <w:rFonts w:ascii="Liberation Serif" w:hAnsi="Liberation Serif"/>
          <w:sz w:val="28"/>
          <w:szCs w:val="28"/>
        </w:rPr>
      </w:pPr>
    </w:p>
    <w:p w:rsidR="00A9072F" w:rsidRDefault="00A9072F" w:rsidP="00D20E01">
      <w:pPr>
        <w:pStyle w:val="23"/>
        <w:ind w:left="0" w:firstLine="567"/>
        <w:jc w:val="right"/>
        <w:rPr>
          <w:rFonts w:ascii="Liberation Serif" w:hAnsi="Liberation Serif"/>
          <w:sz w:val="28"/>
          <w:szCs w:val="28"/>
        </w:rPr>
      </w:pPr>
    </w:p>
    <w:p w:rsidR="00A9072F" w:rsidRDefault="00A9072F" w:rsidP="00D20E01">
      <w:pPr>
        <w:pStyle w:val="23"/>
        <w:ind w:left="0" w:firstLine="567"/>
        <w:jc w:val="right"/>
        <w:rPr>
          <w:rFonts w:ascii="Liberation Serif" w:hAnsi="Liberation Serif"/>
          <w:sz w:val="28"/>
          <w:szCs w:val="28"/>
        </w:rPr>
      </w:pPr>
    </w:p>
    <w:p w:rsidR="00A9072F" w:rsidRDefault="00A9072F" w:rsidP="00D20E01">
      <w:pPr>
        <w:pStyle w:val="23"/>
        <w:ind w:left="0" w:firstLine="567"/>
        <w:jc w:val="right"/>
        <w:rPr>
          <w:rFonts w:ascii="Liberation Serif" w:hAnsi="Liberation Serif"/>
          <w:sz w:val="28"/>
          <w:szCs w:val="28"/>
        </w:rPr>
      </w:pPr>
    </w:p>
    <w:p w:rsidR="00A9072F" w:rsidRDefault="00A9072F" w:rsidP="00D20E01">
      <w:pPr>
        <w:pStyle w:val="23"/>
        <w:ind w:left="0" w:firstLine="567"/>
        <w:jc w:val="right"/>
        <w:rPr>
          <w:rFonts w:ascii="Liberation Serif" w:hAnsi="Liberation Serif"/>
          <w:sz w:val="28"/>
          <w:szCs w:val="28"/>
        </w:rPr>
      </w:pPr>
    </w:p>
    <w:p w:rsidR="00A9072F" w:rsidRDefault="00A9072F" w:rsidP="00D20E01">
      <w:pPr>
        <w:pStyle w:val="23"/>
        <w:ind w:left="0" w:firstLine="567"/>
        <w:jc w:val="right"/>
        <w:rPr>
          <w:rFonts w:ascii="Liberation Serif" w:hAnsi="Liberation Serif"/>
          <w:sz w:val="28"/>
          <w:szCs w:val="28"/>
        </w:rPr>
      </w:pPr>
    </w:p>
    <w:sectPr w:rsidR="00A9072F" w:rsidSect="000047E3">
      <w:headerReference w:type="default" r:id="rId11"/>
      <w:pgSz w:w="11906" w:h="16838"/>
      <w:pgMar w:top="899" w:right="567" w:bottom="899"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2A" w:rsidRDefault="0082572A" w:rsidP="001E1387">
      <w:r>
        <w:separator/>
      </w:r>
    </w:p>
  </w:endnote>
  <w:endnote w:type="continuationSeparator" w:id="1">
    <w:p w:rsidR="0082572A" w:rsidRDefault="0082572A" w:rsidP="001E1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2A" w:rsidRDefault="0082572A" w:rsidP="001E1387">
      <w:r>
        <w:separator/>
      </w:r>
    </w:p>
  </w:footnote>
  <w:footnote w:type="continuationSeparator" w:id="1">
    <w:p w:rsidR="0082572A" w:rsidRDefault="0082572A" w:rsidP="001E1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CE" w:rsidRPr="009F006F" w:rsidRDefault="008F1E2F" w:rsidP="00054047">
    <w:pPr>
      <w:pStyle w:val="aa"/>
      <w:jc w:val="center"/>
      <w:rPr>
        <w:sz w:val="24"/>
        <w:szCs w:val="24"/>
      </w:rPr>
    </w:pPr>
    <w:r w:rsidRPr="009F006F">
      <w:rPr>
        <w:sz w:val="24"/>
        <w:szCs w:val="24"/>
      </w:rPr>
      <w:fldChar w:fldCharType="begin"/>
    </w:r>
    <w:r w:rsidR="00BC0BCE" w:rsidRPr="009F006F">
      <w:rPr>
        <w:sz w:val="24"/>
        <w:szCs w:val="24"/>
      </w:rPr>
      <w:instrText xml:space="preserve"> PAGE   \* MERGEFORMAT </w:instrText>
    </w:r>
    <w:r w:rsidRPr="009F006F">
      <w:rPr>
        <w:sz w:val="24"/>
        <w:szCs w:val="24"/>
      </w:rPr>
      <w:fldChar w:fldCharType="separate"/>
    </w:r>
    <w:r w:rsidR="0049196A">
      <w:rPr>
        <w:noProof/>
        <w:sz w:val="24"/>
        <w:szCs w:val="24"/>
      </w:rPr>
      <w:t>2</w:t>
    </w:r>
    <w:r w:rsidRPr="009F006F">
      <w:rPr>
        <w:sz w:val="24"/>
        <w:szCs w:val="24"/>
      </w:rPr>
      <w:fldChar w:fldCharType="end"/>
    </w:r>
  </w:p>
  <w:p w:rsidR="00BC0BCE" w:rsidRPr="00054047" w:rsidRDefault="00BC0BCE" w:rsidP="00054047">
    <w:pPr>
      <w:pStyle w:val="aa"/>
      <w:rPr>
        <w:sz w:val="16"/>
        <w:szCs w:val="16"/>
      </w:rPr>
    </w:pPr>
  </w:p>
  <w:p w:rsidR="00BC0BCE" w:rsidRDefault="00BC0B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250"/>
    <w:multiLevelType w:val="hybridMultilevel"/>
    <w:tmpl w:val="E37CC948"/>
    <w:lvl w:ilvl="0" w:tplc="8CC4BFD8">
      <w:start w:val="1"/>
      <w:numFmt w:val="decimal"/>
      <w:lvlText w:val="%1."/>
      <w:lvlJc w:val="left"/>
      <w:pPr>
        <w:ind w:left="720" w:hanging="360"/>
      </w:pPr>
      <w:rPr>
        <w:rFonts w:hint="default"/>
      </w:rPr>
    </w:lvl>
    <w:lvl w:ilvl="1" w:tplc="41025212">
      <w:numFmt w:val="none"/>
      <w:lvlText w:val=""/>
      <w:lvlJc w:val="left"/>
      <w:pPr>
        <w:tabs>
          <w:tab w:val="num" w:pos="360"/>
        </w:tabs>
      </w:pPr>
    </w:lvl>
    <w:lvl w:ilvl="2" w:tplc="CF881450">
      <w:numFmt w:val="none"/>
      <w:lvlText w:val=""/>
      <w:lvlJc w:val="left"/>
      <w:pPr>
        <w:tabs>
          <w:tab w:val="num" w:pos="360"/>
        </w:tabs>
      </w:pPr>
    </w:lvl>
    <w:lvl w:ilvl="3" w:tplc="882EEC76">
      <w:numFmt w:val="none"/>
      <w:lvlText w:val=""/>
      <w:lvlJc w:val="left"/>
      <w:pPr>
        <w:tabs>
          <w:tab w:val="num" w:pos="360"/>
        </w:tabs>
      </w:pPr>
    </w:lvl>
    <w:lvl w:ilvl="4" w:tplc="28A21C12">
      <w:numFmt w:val="none"/>
      <w:lvlText w:val=""/>
      <w:lvlJc w:val="left"/>
      <w:pPr>
        <w:tabs>
          <w:tab w:val="num" w:pos="360"/>
        </w:tabs>
      </w:pPr>
    </w:lvl>
    <w:lvl w:ilvl="5" w:tplc="49247D20">
      <w:numFmt w:val="none"/>
      <w:lvlText w:val=""/>
      <w:lvlJc w:val="left"/>
      <w:pPr>
        <w:tabs>
          <w:tab w:val="num" w:pos="360"/>
        </w:tabs>
      </w:pPr>
    </w:lvl>
    <w:lvl w:ilvl="6" w:tplc="DA9AFCE8">
      <w:numFmt w:val="none"/>
      <w:lvlText w:val=""/>
      <w:lvlJc w:val="left"/>
      <w:pPr>
        <w:tabs>
          <w:tab w:val="num" w:pos="360"/>
        </w:tabs>
      </w:pPr>
    </w:lvl>
    <w:lvl w:ilvl="7" w:tplc="133E8498">
      <w:numFmt w:val="none"/>
      <w:lvlText w:val=""/>
      <w:lvlJc w:val="left"/>
      <w:pPr>
        <w:tabs>
          <w:tab w:val="num" w:pos="360"/>
        </w:tabs>
      </w:pPr>
    </w:lvl>
    <w:lvl w:ilvl="8" w:tplc="526EC3FE">
      <w:numFmt w:val="none"/>
      <w:lvlText w:val=""/>
      <w:lvlJc w:val="left"/>
      <w:pPr>
        <w:tabs>
          <w:tab w:val="num" w:pos="360"/>
        </w:tabs>
      </w:pPr>
    </w:lvl>
  </w:abstractNum>
  <w:abstractNum w:abstractNumId="1">
    <w:nsid w:val="11B03760"/>
    <w:multiLevelType w:val="multilevel"/>
    <w:tmpl w:val="004E27CE"/>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2E63580A"/>
    <w:multiLevelType w:val="hybridMultilevel"/>
    <w:tmpl w:val="CA7E013C"/>
    <w:lvl w:ilvl="0" w:tplc="6326F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4">
    <w:nsid w:val="4DEE6D34"/>
    <w:multiLevelType w:val="multilevel"/>
    <w:tmpl w:val="493C11D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
    <w:nsid w:val="523C0309"/>
    <w:multiLevelType w:val="multilevel"/>
    <w:tmpl w:val="6C3EF34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A3D64B7"/>
    <w:multiLevelType w:val="hybridMultilevel"/>
    <w:tmpl w:val="1BEC93CA"/>
    <w:lvl w:ilvl="0" w:tplc="151E86E0">
      <w:start w:val="1"/>
      <w:numFmt w:val="upperRoman"/>
      <w:pStyle w:val="5"/>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BB7AD4"/>
    <w:multiLevelType w:val="hybridMultilevel"/>
    <w:tmpl w:val="02A01A86"/>
    <w:lvl w:ilvl="0" w:tplc="A12E024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42F99"/>
    <w:rsid w:val="000000FB"/>
    <w:rsid w:val="000008E6"/>
    <w:rsid w:val="00002CCA"/>
    <w:rsid w:val="00003B43"/>
    <w:rsid w:val="00004648"/>
    <w:rsid w:val="000047E3"/>
    <w:rsid w:val="0001215D"/>
    <w:rsid w:val="000122E1"/>
    <w:rsid w:val="00012AFE"/>
    <w:rsid w:val="000166A9"/>
    <w:rsid w:val="0001775A"/>
    <w:rsid w:val="00023227"/>
    <w:rsid w:val="00023EF7"/>
    <w:rsid w:val="00023F19"/>
    <w:rsid w:val="00024890"/>
    <w:rsid w:val="00025327"/>
    <w:rsid w:val="00027932"/>
    <w:rsid w:val="00031CD3"/>
    <w:rsid w:val="000371CD"/>
    <w:rsid w:val="0004028E"/>
    <w:rsid w:val="000408AC"/>
    <w:rsid w:val="00042789"/>
    <w:rsid w:val="0004415A"/>
    <w:rsid w:val="00052170"/>
    <w:rsid w:val="00052A1E"/>
    <w:rsid w:val="00052D86"/>
    <w:rsid w:val="00054047"/>
    <w:rsid w:val="00054726"/>
    <w:rsid w:val="00054D69"/>
    <w:rsid w:val="000555D3"/>
    <w:rsid w:val="0005615E"/>
    <w:rsid w:val="00056474"/>
    <w:rsid w:val="000604EC"/>
    <w:rsid w:val="00060B68"/>
    <w:rsid w:val="00061471"/>
    <w:rsid w:val="0006165E"/>
    <w:rsid w:val="00061CAD"/>
    <w:rsid w:val="00066CD3"/>
    <w:rsid w:val="0006713B"/>
    <w:rsid w:val="000679F3"/>
    <w:rsid w:val="00071C27"/>
    <w:rsid w:val="00071DC7"/>
    <w:rsid w:val="00072346"/>
    <w:rsid w:val="00072519"/>
    <w:rsid w:val="00083AA3"/>
    <w:rsid w:val="000841C8"/>
    <w:rsid w:val="000852EF"/>
    <w:rsid w:val="00086686"/>
    <w:rsid w:val="000874C0"/>
    <w:rsid w:val="00090140"/>
    <w:rsid w:val="00094A73"/>
    <w:rsid w:val="000A1BD4"/>
    <w:rsid w:val="000A2C25"/>
    <w:rsid w:val="000A4641"/>
    <w:rsid w:val="000A4768"/>
    <w:rsid w:val="000A47AC"/>
    <w:rsid w:val="000A5A04"/>
    <w:rsid w:val="000A7E1B"/>
    <w:rsid w:val="000B04EE"/>
    <w:rsid w:val="000B4A7C"/>
    <w:rsid w:val="000B509C"/>
    <w:rsid w:val="000C02F5"/>
    <w:rsid w:val="000C139B"/>
    <w:rsid w:val="000C14D6"/>
    <w:rsid w:val="000C29E8"/>
    <w:rsid w:val="000C300E"/>
    <w:rsid w:val="000C3173"/>
    <w:rsid w:val="000C3AB9"/>
    <w:rsid w:val="000C4304"/>
    <w:rsid w:val="000D26A9"/>
    <w:rsid w:val="000D4B9B"/>
    <w:rsid w:val="000D635E"/>
    <w:rsid w:val="000D6B8A"/>
    <w:rsid w:val="000E0D4D"/>
    <w:rsid w:val="000E0D8A"/>
    <w:rsid w:val="000E1FE7"/>
    <w:rsid w:val="000E5280"/>
    <w:rsid w:val="000E6F94"/>
    <w:rsid w:val="000E74A2"/>
    <w:rsid w:val="000F0880"/>
    <w:rsid w:val="000F088A"/>
    <w:rsid w:val="000F0C78"/>
    <w:rsid w:val="000F1224"/>
    <w:rsid w:val="000F3AC2"/>
    <w:rsid w:val="000F4604"/>
    <w:rsid w:val="000F6A7E"/>
    <w:rsid w:val="000F702A"/>
    <w:rsid w:val="00100407"/>
    <w:rsid w:val="00101098"/>
    <w:rsid w:val="00101D49"/>
    <w:rsid w:val="00102FFB"/>
    <w:rsid w:val="001038EA"/>
    <w:rsid w:val="00104D0E"/>
    <w:rsid w:val="00104DBE"/>
    <w:rsid w:val="001064F4"/>
    <w:rsid w:val="00106EE4"/>
    <w:rsid w:val="00111145"/>
    <w:rsid w:val="00111BCF"/>
    <w:rsid w:val="00116306"/>
    <w:rsid w:val="00116B04"/>
    <w:rsid w:val="00122CA2"/>
    <w:rsid w:val="001240AE"/>
    <w:rsid w:val="0012590B"/>
    <w:rsid w:val="00126B13"/>
    <w:rsid w:val="00126CE4"/>
    <w:rsid w:val="00133AFF"/>
    <w:rsid w:val="00133F1A"/>
    <w:rsid w:val="00135410"/>
    <w:rsid w:val="00135A55"/>
    <w:rsid w:val="0013651A"/>
    <w:rsid w:val="0013797F"/>
    <w:rsid w:val="001401DC"/>
    <w:rsid w:val="0014022D"/>
    <w:rsid w:val="00141724"/>
    <w:rsid w:val="0014537D"/>
    <w:rsid w:val="00145597"/>
    <w:rsid w:val="001472EB"/>
    <w:rsid w:val="001475D5"/>
    <w:rsid w:val="001501C2"/>
    <w:rsid w:val="001513A0"/>
    <w:rsid w:val="00153341"/>
    <w:rsid w:val="00154BFC"/>
    <w:rsid w:val="00156E37"/>
    <w:rsid w:val="001573B4"/>
    <w:rsid w:val="001614F2"/>
    <w:rsid w:val="0016260C"/>
    <w:rsid w:val="00162694"/>
    <w:rsid w:val="001634A8"/>
    <w:rsid w:val="001644BF"/>
    <w:rsid w:val="00166AB8"/>
    <w:rsid w:val="0017418D"/>
    <w:rsid w:val="00174F37"/>
    <w:rsid w:val="00176A76"/>
    <w:rsid w:val="00177416"/>
    <w:rsid w:val="00180398"/>
    <w:rsid w:val="00185767"/>
    <w:rsid w:val="001870CA"/>
    <w:rsid w:val="00193B66"/>
    <w:rsid w:val="001952B7"/>
    <w:rsid w:val="001A1065"/>
    <w:rsid w:val="001A324E"/>
    <w:rsid w:val="001A3E75"/>
    <w:rsid w:val="001A44F0"/>
    <w:rsid w:val="001A554F"/>
    <w:rsid w:val="001A6257"/>
    <w:rsid w:val="001A6CD8"/>
    <w:rsid w:val="001B3903"/>
    <w:rsid w:val="001C18C2"/>
    <w:rsid w:val="001C2E48"/>
    <w:rsid w:val="001C3280"/>
    <w:rsid w:val="001C4675"/>
    <w:rsid w:val="001C51F5"/>
    <w:rsid w:val="001C5B68"/>
    <w:rsid w:val="001C6716"/>
    <w:rsid w:val="001C6A47"/>
    <w:rsid w:val="001C6CD4"/>
    <w:rsid w:val="001D0618"/>
    <w:rsid w:val="001D1592"/>
    <w:rsid w:val="001D2D76"/>
    <w:rsid w:val="001D4A7B"/>
    <w:rsid w:val="001D55B5"/>
    <w:rsid w:val="001D721C"/>
    <w:rsid w:val="001E0640"/>
    <w:rsid w:val="001E1387"/>
    <w:rsid w:val="001E15D2"/>
    <w:rsid w:val="001E29E9"/>
    <w:rsid w:val="001E396C"/>
    <w:rsid w:val="001E3E60"/>
    <w:rsid w:val="001E4CD1"/>
    <w:rsid w:val="001E5E20"/>
    <w:rsid w:val="001E7055"/>
    <w:rsid w:val="001E79CB"/>
    <w:rsid w:val="001F1B12"/>
    <w:rsid w:val="001F4BA9"/>
    <w:rsid w:val="001F50C2"/>
    <w:rsid w:val="001F527E"/>
    <w:rsid w:val="001F7EDA"/>
    <w:rsid w:val="0020195B"/>
    <w:rsid w:val="00201A79"/>
    <w:rsid w:val="00202E8F"/>
    <w:rsid w:val="002043A8"/>
    <w:rsid w:val="00206336"/>
    <w:rsid w:val="00210D46"/>
    <w:rsid w:val="00211F17"/>
    <w:rsid w:val="002133AC"/>
    <w:rsid w:val="002166BD"/>
    <w:rsid w:val="0022259B"/>
    <w:rsid w:val="0022346E"/>
    <w:rsid w:val="0022733B"/>
    <w:rsid w:val="00227E23"/>
    <w:rsid w:val="00231ADE"/>
    <w:rsid w:val="00236127"/>
    <w:rsid w:val="00236694"/>
    <w:rsid w:val="00242224"/>
    <w:rsid w:val="00242AF4"/>
    <w:rsid w:val="00247204"/>
    <w:rsid w:val="00247A13"/>
    <w:rsid w:val="00250A44"/>
    <w:rsid w:val="00251184"/>
    <w:rsid w:val="00252AC5"/>
    <w:rsid w:val="00252C97"/>
    <w:rsid w:val="00253A23"/>
    <w:rsid w:val="002548AD"/>
    <w:rsid w:val="00254B1B"/>
    <w:rsid w:val="00255B65"/>
    <w:rsid w:val="00256E9D"/>
    <w:rsid w:val="00260D78"/>
    <w:rsid w:val="00260FA8"/>
    <w:rsid w:val="00261DB4"/>
    <w:rsid w:val="00262E6A"/>
    <w:rsid w:val="00265761"/>
    <w:rsid w:val="002666E7"/>
    <w:rsid w:val="00266964"/>
    <w:rsid w:val="00270B74"/>
    <w:rsid w:val="00270CF5"/>
    <w:rsid w:val="00270D7B"/>
    <w:rsid w:val="00272B88"/>
    <w:rsid w:val="0027794E"/>
    <w:rsid w:val="00280172"/>
    <w:rsid w:val="002809EF"/>
    <w:rsid w:val="0028156F"/>
    <w:rsid w:val="00281974"/>
    <w:rsid w:val="002831AC"/>
    <w:rsid w:val="00283C35"/>
    <w:rsid w:val="00284B7D"/>
    <w:rsid w:val="0028540E"/>
    <w:rsid w:val="00287420"/>
    <w:rsid w:val="0029077E"/>
    <w:rsid w:val="002A19AA"/>
    <w:rsid w:val="002A28E0"/>
    <w:rsid w:val="002A35A8"/>
    <w:rsid w:val="002A3769"/>
    <w:rsid w:val="002A377E"/>
    <w:rsid w:val="002A71C0"/>
    <w:rsid w:val="002B09D8"/>
    <w:rsid w:val="002B5109"/>
    <w:rsid w:val="002B7516"/>
    <w:rsid w:val="002C060F"/>
    <w:rsid w:val="002C0FDF"/>
    <w:rsid w:val="002C5713"/>
    <w:rsid w:val="002C6438"/>
    <w:rsid w:val="002C76BE"/>
    <w:rsid w:val="002D1652"/>
    <w:rsid w:val="002D2B76"/>
    <w:rsid w:val="002D2DF1"/>
    <w:rsid w:val="002D2FC4"/>
    <w:rsid w:val="002D6785"/>
    <w:rsid w:val="002E071F"/>
    <w:rsid w:val="002E0880"/>
    <w:rsid w:val="002E0895"/>
    <w:rsid w:val="002E2BCE"/>
    <w:rsid w:val="002E6E3D"/>
    <w:rsid w:val="002F0EAC"/>
    <w:rsid w:val="002F1495"/>
    <w:rsid w:val="002F3272"/>
    <w:rsid w:val="002F584D"/>
    <w:rsid w:val="002F6BFC"/>
    <w:rsid w:val="002F7327"/>
    <w:rsid w:val="002F792E"/>
    <w:rsid w:val="002F7E97"/>
    <w:rsid w:val="0030542D"/>
    <w:rsid w:val="00305C29"/>
    <w:rsid w:val="00306658"/>
    <w:rsid w:val="00310719"/>
    <w:rsid w:val="00310D39"/>
    <w:rsid w:val="00310FF6"/>
    <w:rsid w:val="003123B9"/>
    <w:rsid w:val="003150C5"/>
    <w:rsid w:val="00315754"/>
    <w:rsid w:val="00315799"/>
    <w:rsid w:val="0031648C"/>
    <w:rsid w:val="00316B7B"/>
    <w:rsid w:val="00316D38"/>
    <w:rsid w:val="00320075"/>
    <w:rsid w:val="00322ABF"/>
    <w:rsid w:val="003237CF"/>
    <w:rsid w:val="003240F2"/>
    <w:rsid w:val="003266FA"/>
    <w:rsid w:val="00327582"/>
    <w:rsid w:val="0033046C"/>
    <w:rsid w:val="003320DF"/>
    <w:rsid w:val="00334D77"/>
    <w:rsid w:val="00337BAE"/>
    <w:rsid w:val="00340570"/>
    <w:rsid w:val="00342FB1"/>
    <w:rsid w:val="0034577A"/>
    <w:rsid w:val="003468C9"/>
    <w:rsid w:val="00350136"/>
    <w:rsid w:val="0035082C"/>
    <w:rsid w:val="003511DD"/>
    <w:rsid w:val="00352981"/>
    <w:rsid w:val="0035423B"/>
    <w:rsid w:val="00354E6A"/>
    <w:rsid w:val="00370087"/>
    <w:rsid w:val="00373F84"/>
    <w:rsid w:val="0037701C"/>
    <w:rsid w:val="00380344"/>
    <w:rsid w:val="003807FE"/>
    <w:rsid w:val="00380BA1"/>
    <w:rsid w:val="00380FD5"/>
    <w:rsid w:val="00382C2E"/>
    <w:rsid w:val="00382DBB"/>
    <w:rsid w:val="00384C6B"/>
    <w:rsid w:val="00384EBB"/>
    <w:rsid w:val="003858E9"/>
    <w:rsid w:val="00385CF2"/>
    <w:rsid w:val="003874AE"/>
    <w:rsid w:val="00390A13"/>
    <w:rsid w:val="00390FAB"/>
    <w:rsid w:val="00391D63"/>
    <w:rsid w:val="00391DA5"/>
    <w:rsid w:val="003948B5"/>
    <w:rsid w:val="00394A4A"/>
    <w:rsid w:val="0039618A"/>
    <w:rsid w:val="00396210"/>
    <w:rsid w:val="00396D00"/>
    <w:rsid w:val="003A1839"/>
    <w:rsid w:val="003A3C13"/>
    <w:rsid w:val="003A462C"/>
    <w:rsid w:val="003A4E76"/>
    <w:rsid w:val="003A4F56"/>
    <w:rsid w:val="003B1565"/>
    <w:rsid w:val="003B1DF2"/>
    <w:rsid w:val="003B304D"/>
    <w:rsid w:val="003B702B"/>
    <w:rsid w:val="003C3015"/>
    <w:rsid w:val="003C4572"/>
    <w:rsid w:val="003C5004"/>
    <w:rsid w:val="003C73C0"/>
    <w:rsid w:val="003D0EFC"/>
    <w:rsid w:val="003D4E02"/>
    <w:rsid w:val="003D5026"/>
    <w:rsid w:val="003D6DB7"/>
    <w:rsid w:val="003E06D8"/>
    <w:rsid w:val="003E3965"/>
    <w:rsid w:val="003E3A85"/>
    <w:rsid w:val="003E7CBF"/>
    <w:rsid w:val="003F0F5C"/>
    <w:rsid w:val="003F11F6"/>
    <w:rsid w:val="003F1E6D"/>
    <w:rsid w:val="003F24AD"/>
    <w:rsid w:val="003F3738"/>
    <w:rsid w:val="003F435D"/>
    <w:rsid w:val="00400E58"/>
    <w:rsid w:val="00402916"/>
    <w:rsid w:val="0040460F"/>
    <w:rsid w:val="00410688"/>
    <w:rsid w:val="00416CEB"/>
    <w:rsid w:val="004175CE"/>
    <w:rsid w:val="00417C91"/>
    <w:rsid w:val="00417D0E"/>
    <w:rsid w:val="00421A32"/>
    <w:rsid w:val="00421ABB"/>
    <w:rsid w:val="004233B2"/>
    <w:rsid w:val="00423490"/>
    <w:rsid w:val="00425D1A"/>
    <w:rsid w:val="00425D8F"/>
    <w:rsid w:val="0042636E"/>
    <w:rsid w:val="0042741B"/>
    <w:rsid w:val="00430FF0"/>
    <w:rsid w:val="00431E19"/>
    <w:rsid w:val="00432DC7"/>
    <w:rsid w:val="00433739"/>
    <w:rsid w:val="00436694"/>
    <w:rsid w:val="004404D8"/>
    <w:rsid w:val="00440821"/>
    <w:rsid w:val="00440D96"/>
    <w:rsid w:val="004412DD"/>
    <w:rsid w:val="00443C59"/>
    <w:rsid w:val="004459D1"/>
    <w:rsid w:val="00450E19"/>
    <w:rsid w:val="0045224D"/>
    <w:rsid w:val="00453FFB"/>
    <w:rsid w:val="00456FE8"/>
    <w:rsid w:val="00462249"/>
    <w:rsid w:val="00464B67"/>
    <w:rsid w:val="00464C5D"/>
    <w:rsid w:val="00465572"/>
    <w:rsid w:val="00465D51"/>
    <w:rsid w:val="004668B8"/>
    <w:rsid w:val="00470519"/>
    <w:rsid w:val="00471873"/>
    <w:rsid w:val="00474961"/>
    <w:rsid w:val="00475D45"/>
    <w:rsid w:val="0047634F"/>
    <w:rsid w:val="00476A65"/>
    <w:rsid w:val="00481411"/>
    <w:rsid w:val="004826D4"/>
    <w:rsid w:val="004831C1"/>
    <w:rsid w:val="00485F29"/>
    <w:rsid w:val="004863A4"/>
    <w:rsid w:val="0049196A"/>
    <w:rsid w:val="00491AAE"/>
    <w:rsid w:val="00491B9B"/>
    <w:rsid w:val="00492270"/>
    <w:rsid w:val="00493321"/>
    <w:rsid w:val="0049570F"/>
    <w:rsid w:val="00495D4B"/>
    <w:rsid w:val="00496209"/>
    <w:rsid w:val="004A0AD5"/>
    <w:rsid w:val="004A338E"/>
    <w:rsid w:val="004A38FD"/>
    <w:rsid w:val="004A422F"/>
    <w:rsid w:val="004A598C"/>
    <w:rsid w:val="004A6172"/>
    <w:rsid w:val="004A74E0"/>
    <w:rsid w:val="004A75ED"/>
    <w:rsid w:val="004A765B"/>
    <w:rsid w:val="004B0A49"/>
    <w:rsid w:val="004B0D9B"/>
    <w:rsid w:val="004B216D"/>
    <w:rsid w:val="004B4C83"/>
    <w:rsid w:val="004B6402"/>
    <w:rsid w:val="004B7AB7"/>
    <w:rsid w:val="004C0421"/>
    <w:rsid w:val="004C2292"/>
    <w:rsid w:val="004C5521"/>
    <w:rsid w:val="004C6E0D"/>
    <w:rsid w:val="004D2E68"/>
    <w:rsid w:val="004D460A"/>
    <w:rsid w:val="004D7439"/>
    <w:rsid w:val="004D78F3"/>
    <w:rsid w:val="004E21DF"/>
    <w:rsid w:val="004E2301"/>
    <w:rsid w:val="004E31AF"/>
    <w:rsid w:val="004E3638"/>
    <w:rsid w:val="004E5FE3"/>
    <w:rsid w:val="004F037C"/>
    <w:rsid w:val="004F040E"/>
    <w:rsid w:val="004F4826"/>
    <w:rsid w:val="004F6CDA"/>
    <w:rsid w:val="00501B55"/>
    <w:rsid w:val="0050547A"/>
    <w:rsid w:val="00505EDC"/>
    <w:rsid w:val="0050627A"/>
    <w:rsid w:val="00506A9D"/>
    <w:rsid w:val="00510B83"/>
    <w:rsid w:val="00511CBC"/>
    <w:rsid w:val="005127AA"/>
    <w:rsid w:val="005137D0"/>
    <w:rsid w:val="00514A4E"/>
    <w:rsid w:val="00515C9B"/>
    <w:rsid w:val="005160F5"/>
    <w:rsid w:val="0052064D"/>
    <w:rsid w:val="00520BFB"/>
    <w:rsid w:val="005259ED"/>
    <w:rsid w:val="0053000C"/>
    <w:rsid w:val="00534562"/>
    <w:rsid w:val="00536A9F"/>
    <w:rsid w:val="0053739B"/>
    <w:rsid w:val="00540463"/>
    <w:rsid w:val="005446D7"/>
    <w:rsid w:val="0054503E"/>
    <w:rsid w:val="00545E32"/>
    <w:rsid w:val="00546B63"/>
    <w:rsid w:val="00547613"/>
    <w:rsid w:val="00547789"/>
    <w:rsid w:val="00547E69"/>
    <w:rsid w:val="00550AE7"/>
    <w:rsid w:val="005510C8"/>
    <w:rsid w:val="005605CF"/>
    <w:rsid w:val="00561598"/>
    <w:rsid w:val="00562A66"/>
    <w:rsid w:val="00563D55"/>
    <w:rsid w:val="00563FE2"/>
    <w:rsid w:val="00564B13"/>
    <w:rsid w:val="00566CC9"/>
    <w:rsid w:val="00567547"/>
    <w:rsid w:val="0056799D"/>
    <w:rsid w:val="005722D0"/>
    <w:rsid w:val="005743B7"/>
    <w:rsid w:val="0057475A"/>
    <w:rsid w:val="00574ED8"/>
    <w:rsid w:val="00576817"/>
    <w:rsid w:val="00576C8F"/>
    <w:rsid w:val="00577D0E"/>
    <w:rsid w:val="00582831"/>
    <w:rsid w:val="00586B8A"/>
    <w:rsid w:val="00590B03"/>
    <w:rsid w:val="005915B5"/>
    <w:rsid w:val="005972F2"/>
    <w:rsid w:val="005A0426"/>
    <w:rsid w:val="005A044E"/>
    <w:rsid w:val="005A0BAD"/>
    <w:rsid w:val="005A0C42"/>
    <w:rsid w:val="005A0E15"/>
    <w:rsid w:val="005A0E71"/>
    <w:rsid w:val="005A2A47"/>
    <w:rsid w:val="005A5345"/>
    <w:rsid w:val="005B42FC"/>
    <w:rsid w:val="005B6AD9"/>
    <w:rsid w:val="005B7970"/>
    <w:rsid w:val="005C00A8"/>
    <w:rsid w:val="005C0179"/>
    <w:rsid w:val="005C2974"/>
    <w:rsid w:val="005C346A"/>
    <w:rsid w:val="005C65D2"/>
    <w:rsid w:val="005C7A88"/>
    <w:rsid w:val="005D3417"/>
    <w:rsid w:val="005D4393"/>
    <w:rsid w:val="005D704B"/>
    <w:rsid w:val="005E1A0F"/>
    <w:rsid w:val="005E7C61"/>
    <w:rsid w:val="005F22AF"/>
    <w:rsid w:val="005F39B8"/>
    <w:rsid w:val="005F3A6E"/>
    <w:rsid w:val="005F5C32"/>
    <w:rsid w:val="0060127C"/>
    <w:rsid w:val="00602AEF"/>
    <w:rsid w:val="00602E2B"/>
    <w:rsid w:val="00606267"/>
    <w:rsid w:val="00606B60"/>
    <w:rsid w:val="00610EF6"/>
    <w:rsid w:val="00613655"/>
    <w:rsid w:val="006137C2"/>
    <w:rsid w:val="00614354"/>
    <w:rsid w:val="00614CD8"/>
    <w:rsid w:val="00615E38"/>
    <w:rsid w:val="00616507"/>
    <w:rsid w:val="00620A42"/>
    <w:rsid w:val="0062375D"/>
    <w:rsid w:val="0062383F"/>
    <w:rsid w:val="00624570"/>
    <w:rsid w:val="0062479F"/>
    <w:rsid w:val="006250F7"/>
    <w:rsid w:val="0062666A"/>
    <w:rsid w:val="00626EA7"/>
    <w:rsid w:val="00633F04"/>
    <w:rsid w:val="0064036A"/>
    <w:rsid w:val="0064600E"/>
    <w:rsid w:val="00646AD2"/>
    <w:rsid w:val="00646CF5"/>
    <w:rsid w:val="00647F32"/>
    <w:rsid w:val="00650999"/>
    <w:rsid w:val="00651415"/>
    <w:rsid w:val="006519AB"/>
    <w:rsid w:val="00656AB7"/>
    <w:rsid w:val="006658E7"/>
    <w:rsid w:val="0066626B"/>
    <w:rsid w:val="00667E6A"/>
    <w:rsid w:val="00670782"/>
    <w:rsid w:val="00672DFD"/>
    <w:rsid w:val="006737C5"/>
    <w:rsid w:val="00677069"/>
    <w:rsid w:val="0067797D"/>
    <w:rsid w:val="00677DEC"/>
    <w:rsid w:val="006817A4"/>
    <w:rsid w:val="00682612"/>
    <w:rsid w:val="0068361B"/>
    <w:rsid w:val="0068692F"/>
    <w:rsid w:val="00691522"/>
    <w:rsid w:val="006949CC"/>
    <w:rsid w:val="006949CF"/>
    <w:rsid w:val="00697567"/>
    <w:rsid w:val="006A1E20"/>
    <w:rsid w:val="006A2A97"/>
    <w:rsid w:val="006A38E7"/>
    <w:rsid w:val="006A4B7F"/>
    <w:rsid w:val="006A7A0A"/>
    <w:rsid w:val="006B1BCC"/>
    <w:rsid w:val="006B2F60"/>
    <w:rsid w:val="006B3011"/>
    <w:rsid w:val="006B4035"/>
    <w:rsid w:val="006B6694"/>
    <w:rsid w:val="006B6BF2"/>
    <w:rsid w:val="006B78CA"/>
    <w:rsid w:val="006C0075"/>
    <w:rsid w:val="006C01A6"/>
    <w:rsid w:val="006C549D"/>
    <w:rsid w:val="006C7984"/>
    <w:rsid w:val="006C7DE9"/>
    <w:rsid w:val="006D04DD"/>
    <w:rsid w:val="006D3B05"/>
    <w:rsid w:val="006D480E"/>
    <w:rsid w:val="006D4A96"/>
    <w:rsid w:val="006D64A5"/>
    <w:rsid w:val="006D7244"/>
    <w:rsid w:val="006E3448"/>
    <w:rsid w:val="006E5B55"/>
    <w:rsid w:val="006E6183"/>
    <w:rsid w:val="006E781B"/>
    <w:rsid w:val="006F24A3"/>
    <w:rsid w:val="006F2B2A"/>
    <w:rsid w:val="006F44A8"/>
    <w:rsid w:val="006F4790"/>
    <w:rsid w:val="006F5550"/>
    <w:rsid w:val="006F6121"/>
    <w:rsid w:val="006F7924"/>
    <w:rsid w:val="006F7DBA"/>
    <w:rsid w:val="0070011A"/>
    <w:rsid w:val="00702247"/>
    <w:rsid w:val="00705403"/>
    <w:rsid w:val="00705A90"/>
    <w:rsid w:val="00705A9A"/>
    <w:rsid w:val="007073FC"/>
    <w:rsid w:val="007110D4"/>
    <w:rsid w:val="00711C74"/>
    <w:rsid w:val="007123FE"/>
    <w:rsid w:val="00714431"/>
    <w:rsid w:val="0071516C"/>
    <w:rsid w:val="00720233"/>
    <w:rsid w:val="007223A3"/>
    <w:rsid w:val="007223FA"/>
    <w:rsid w:val="00723D6B"/>
    <w:rsid w:val="00724414"/>
    <w:rsid w:val="00724F27"/>
    <w:rsid w:val="00725855"/>
    <w:rsid w:val="00725DCB"/>
    <w:rsid w:val="007264B5"/>
    <w:rsid w:val="0072674B"/>
    <w:rsid w:val="00731939"/>
    <w:rsid w:val="007327C9"/>
    <w:rsid w:val="0073392F"/>
    <w:rsid w:val="007345CD"/>
    <w:rsid w:val="00737337"/>
    <w:rsid w:val="0073779C"/>
    <w:rsid w:val="0074039C"/>
    <w:rsid w:val="007409A3"/>
    <w:rsid w:val="00740A59"/>
    <w:rsid w:val="007415CC"/>
    <w:rsid w:val="007418F1"/>
    <w:rsid w:val="007420B3"/>
    <w:rsid w:val="0074344C"/>
    <w:rsid w:val="00746C0E"/>
    <w:rsid w:val="007472C8"/>
    <w:rsid w:val="00750D11"/>
    <w:rsid w:val="00751060"/>
    <w:rsid w:val="00752C81"/>
    <w:rsid w:val="007545E3"/>
    <w:rsid w:val="00756C9E"/>
    <w:rsid w:val="00760056"/>
    <w:rsid w:val="007602E9"/>
    <w:rsid w:val="00760F20"/>
    <w:rsid w:val="00761A35"/>
    <w:rsid w:val="00762342"/>
    <w:rsid w:val="00763889"/>
    <w:rsid w:val="0076626F"/>
    <w:rsid w:val="00766B47"/>
    <w:rsid w:val="00767848"/>
    <w:rsid w:val="00771D1F"/>
    <w:rsid w:val="007750FE"/>
    <w:rsid w:val="00775A57"/>
    <w:rsid w:val="0078082A"/>
    <w:rsid w:val="00782D7C"/>
    <w:rsid w:val="00784634"/>
    <w:rsid w:val="007851BD"/>
    <w:rsid w:val="007865C0"/>
    <w:rsid w:val="0079158C"/>
    <w:rsid w:val="00792349"/>
    <w:rsid w:val="007941DC"/>
    <w:rsid w:val="00796284"/>
    <w:rsid w:val="007972B7"/>
    <w:rsid w:val="007A223E"/>
    <w:rsid w:val="007A4569"/>
    <w:rsid w:val="007A611B"/>
    <w:rsid w:val="007A724B"/>
    <w:rsid w:val="007B1CB4"/>
    <w:rsid w:val="007B23D4"/>
    <w:rsid w:val="007B48EE"/>
    <w:rsid w:val="007B4A2B"/>
    <w:rsid w:val="007B5372"/>
    <w:rsid w:val="007B60EA"/>
    <w:rsid w:val="007B6362"/>
    <w:rsid w:val="007C0428"/>
    <w:rsid w:val="007C1139"/>
    <w:rsid w:val="007C2EF1"/>
    <w:rsid w:val="007C5309"/>
    <w:rsid w:val="007C643B"/>
    <w:rsid w:val="007C64F9"/>
    <w:rsid w:val="007C6C48"/>
    <w:rsid w:val="007C6EC2"/>
    <w:rsid w:val="007D134E"/>
    <w:rsid w:val="007D2878"/>
    <w:rsid w:val="007E204D"/>
    <w:rsid w:val="007E2BAC"/>
    <w:rsid w:val="007E4870"/>
    <w:rsid w:val="007E6826"/>
    <w:rsid w:val="007E74AD"/>
    <w:rsid w:val="007E756D"/>
    <w:rsid w:val="007F0586"/>
    <w:rsid w:val="007F2968"/>
    <w:rsid w:val="007F334C"/>
    <w:rsid w:val="007F4CD6"/>
    <w:rsid w:val="007F5114"/>
    <w:rsid w:val="007F73AE"/>
    <w:rsid w:val="007F7F49"/>
    <w:rsid w:val="0080207A"/>
    <w:rsid w:val="00803A54"/>
    <w:rsid w:val="00803B55"/>
    <w:rsid w:val="008041AA"/>
    <w:rsid w:val="00804614"/>
    <w:rsid w:val="008064DD"/>
    <w:rsid w:val="00807307"/>
    <w:rsid w:val="00807F47"/>
    <w:rsid w:val="00811FBC"/>
    <w:rsid w:val="00812827"/>
    <w:rsid w:val="008128ED"/>
    <w:rsid w:val="00813755"/>
    <w:rsid w:val="00814871"/>
    <w:rsid w:val="008200ED"/>
    <w:rsid w:val="008205A5"/>
    <w:rsid w:val="00822D6C"/>
    <w:rsid w:val="00823F78"/>
    <w:rsid w:val="0082572A"/>
    <w:rsid w:val="00826880"/>
    <w:rsid w:val="00826C27"/>
    <w:rsid w:val="008309B5"/>
    <w:rsid w:val="0083305E"/>
    <w:rsid w:val="00833637"/>
    <w:rsid w:val="00833CD2"/>
    <w:rsid w:val="00834C13"/>
    <w:rsid w:val="00834F6A"/>
    <w:rsid w:val="00834F99"/>
    <w:rsid w:val="0083527E"/>
    <w:rsid w:val="00835B01"/>
    <w:rsid w:val="00835FEC"/>
    <w:rsid w:val="008368DD"/>
    <w:rsid w:val="00841A30"/>
    <w:rsid w:val="008434E1"/>
    <w:rsid w:val="00844302"/>
    <w:rsid w:val="00844D89"/>
    <w:rsid w:val="00845E86"/>
    <w:rsid w:val="008476C7"/>
    <w:rsid w:val="00847E3A"/>
    <w:rsid w:val="008540D9"/>
    <w:rsid w:val="0085503E"/>
    <w:rsid w:val="0085674D"/>
    <w:rsid w:val="008617A0"/>
    <w:rsid w:val="00861B36"/>
    <w:rsid w:val="008646BB"/>
    <w:rsid w:val="008664F4"/>
    <w:rsid w:val="00870D57"/>
    <w:rsid w:val="00871461"/>
    <w:rsid w:val="00872353"/>
    <w:rsid w:val="008738DB"/>
    <w:rsid w:val="0087504F"/>
    <w:rsid w:val="00877E0D"/>
    <w:rsid w:val="00881A10"/>
    <w:rsid w:val="008836D7"/>
    <w:rsid w:val="00883EDA"/>
    <w:rsid w:val="008845D5"/>
    <w:rsid w:val="00897061"/>
    <w:rsid w:val="008976C5"/>
    <w:rsid w:val="008A0B90"/>
    <w:rsid w:val="008A188A"/>
    <w:rsid w:val="008A365B"/>
    <w:rsid w:val="008A4D0A"/>
    <w:rsid w:val="008A7D1F"/>
    <w:rsid w:val="008B20A5"/>
    <w:rsid w:val="008B504B"/>
    <w:rsid w:val="008B60EE"/>
    <w:rsid w:val="008B7443"/>
    <w:rsid w:val="008C1420"/>
    <w:rsid w:val="008C241C"/>
    <w:rsid w:val="008C6351"/>
    <w:rsid w:val="008C6E16"/>
    <w:rsid w:val="008C6F16"/>
    <w:rsid w:val="008D251A"/>
    <w:rsid w:val="008D2E2D"/>
    <w:rsid w:val="008D465B"/>
    <w:rsid w:val="008D4C29"/>
    <w:rsid w:val="008D6ADC"/>
    <w:rsid w:val="008E1CD0"/>
    <w:rsid w:val="008E1DD5"/>
    <w:rsid w:val="008E35A1"/>
    <w:rsid w:val="008E5800"/>
    <w:rsid w:val="008E5CFD"/>
    <w:rsid w:val="008E7BAE"/>
    <w:rsid w:val="008F1E2F"/>
    <w:rsid w:val="008F25FE"/>
    <w:rsid w:val="008F2D0E"/>
    <w:rsid w:val="008F2D2E"/>
    <w:rsid w:val="008F571B"/>
    <w:rsid w:val="009010C5"/>
    <w:rsid w:val="009038C7"/>
    <w:rsid w:val="0090594E"/>
    <w:rsid w:val="00906386"/>
    <w:rsid w:val="0090660D"/>
    <w:rsid w:val="0090749A"/>
    <w:rsid w:val="00911FD5"/>
    <w:rsid w:val="009123FB"/>
    <w:rsid w:val="0091322C"/>
    <w:rsid w:val="00917782"/>
    <w:rsid w:val="00921A75"/>
    <w:rsid w:val="00924229"/>
    <w:rsid w:val="00925986"/>
    <w:rsid w:val="00926BB7"/>
    <w:rsid w:val="00927F4E"/>
    <w:rsid w:val="009301E3"/>
    <w:rsid w:val="00941710"/>
    <w:rsid w:val="00950CD4"/>
    <w:rsid w:val="00950DE0"/>
    <w:rsid w:val="00952197"/>
    <w:rsid w:val="009548A8"/>
    <w:rsid w:val="0095626F"/>
    <w:rsid w:val="00957026"/>
    <w:rsid w:val="009572BC"/>
    <w:rsid w:val="0096012E"/>
    <w:rsid w:val="00961273"/>
    <w:rsid w:val="00962A78"/>
    <w:rsid w:val="0096429B"/>
    <w:rsid w:val="009705FD"/>
    <w:rsid w:val="00970C56"/>
    <w:rsid w:val="00972A1C"/>
    <w:rsid w:val="009741FF"/>
    <w:rsid w:val="0097527A"/>
    <w:rsid w:val="009761D1"/>
    <w:rsid w:val="00977D3C"/>
    <w:rsid w:val="009812AD"/>
    <w:rsid w:val="00981309"/>
    <w:rsid w:val="009817E4"/>
    <w:rsid w:val="009821F4"/>
    <w:rsid w:val="0098248C"/>
    <w:rsid w:val="00982C20"/>
    <w:rsid w:val="00983354"/>
    <w:rsid w:val="009833BF"/>
    <w:rsid w:val="009842F8"/>
    <w:rsid w:val="0098656D"/>
    <w:rsid w:val="00990EDC"/>
    <w:rsid w:val="00991740"/>
    <w:rsid w:val="009923CF"/>
    <w:rsid w:val="009925E9"/>
    <w:rsid w:val="0099301C"/>
    <w:rsid w:val="009962C4"/>
    <w:rsid w:val="00997053"/>
    <w:rsid w:val="009979E6"/>
    <w:rsid w:val="00997B49"/>
    <w:rsid w:val="009A2DDD"/>
    <w:rsid w:val="009A3141"/>
    <w:rsid w:val="009A620C"/>
    <w:rsid w:val="009B131E"/>
    <w:rsid w:val="009B1358"/>
    <w:rsid w:val="009B25E1"/>
    <w:rsid w:val="009B350D"/>
    <w:rsid w:val="009B5134"/>
    <w:rsid w:val="009C1EFB"/>
    <w:rsid w:val="009C46D3"/>
    <w:rsid w:val="009C7D4A"/>
    <w:rsid w:val="009D0534"/>
    <w:rsid w:val="009D0E0B"/>
    <w:rsid w:val="009D132D"/>
    <w:rsid w:val="009D3EEE"/>
    <w:rsid w:val="009D484F"/>
    <w:rsid w:val="009D4C07"/>
    <w:rsid w:val="009E5E2A"/>
    <w:rsid w:val="009E701E"/>
    <w:rsid w:val="009F006F"/>
    <w:rsid w:val="009F1F90"/>
    <w:rsid w:val="009F2C0A"/>
    <w:rsid w:val="009F2D71"/>
    <w:rsid w:val="009F3840"/>
    <w:rsid w:val="009F411A"/>
    <w:rsid w:val="009F43BF"/>
    <w:rsid w:val="009F508D"/>
    <w:rsid w:val="009F6847"/>
    <w:rsid w:val="009F74CA"/>
    <w:rsid w:val="009F7B2F"/>
    <w:rsid w:val="00A00B25"/>
    <w:rsid w:val="00A01771"/>
    <w:rsid w:val="00A01DD0"/>
    <w:rsid w:val="00A10658"/>
    <w:rsid w:val="00A1082B"/>
    <w:rsid w:val="00A117F4"/>
    <w:rsid w:val="00A118F9"/>
    <w:rsid w:val="00A12872"/>
    <w:rsid w:val="00A149CF"/>
    <w:rsid w:val="00A1651D"/>
    <w:rsid w:val="00A20DF3"/>
    <w:rsid w:val="00A20F20"/>
    <w:rsid w:val="00A25F93"/>
    <w:rsid w:val="00A27C60"/>
    <w:rsid w:val="00A27F73"/>
    <w:rsid w:val="00A30593"/>
    <w:rsid w:val="00A34FBF"/>
    <w:rsid w:val="00A41E1B"/>
    <w:rsid w:val="00A41FA2"/>
    <w:rsid w:val="00A4273C"/>
    <w:rsid w:val="00A42BDE"/>
    <w:rsid w:val="00A4332F"/>
    <w:rsid w:val="00A4451B"/>
    <w:rsid w:val="00A44B9E"/>
    <w:rsid w:val="00A4678F"/>
    <w:rsid w:val="00A533CE"/>
    <w:rsid w:val="00A53D4D"/>
    <w:rsid w:val="00A54753"/>
    <w:rsid w:val="00A569C8"/>
    <w:rsid w:val="00A604B1"/>
    <w:rsid w:val="00A61434"/>
    <w:rsid w:val="00A64729"/>
    <w:rsid w:val="00A6557C"/>
    <w:rsid w:val="00A656A4"/>
    <w:rsid w:val="00A65A32"/>
    <w:rsid w:val="00A71D4F"/>
    <w:rsid w:val="00A75958"/>
    <w:rsid w:val="00A76987"/>
    <w:rsid w:val="00A76B09"/>
    <w:rsid w:val="00A76CB9"/>
    <w:rsid w:val="00A7761B"/>
    <w:rsid w:val="00A7782A"/>
    <w:rsid w:val="00A77E9F"/>
    <w:rsid w:val="00A803A9"/>
    <w:rsid w:val="00A83036"/>
    <w:rsid w:val="00A83049"/>
    <w:rsid w:val="00A83BF6"/>
    <w:rsid w:val="00A83D00"/>
    <w:rsid w:val="00A86E6C"/>
    <w:rsid w:val="00A878B8"/>
    <w:rsid w:val="00A9072F"/>
    <w:rsid w:val="00A91555"/>
    <w:rsid w:val="00A91BC2"/>
    <w:rsid w:val="00A91F18"/>
    <w:rsid w:val="00A922E3"/>
    <w:rsid w:val="00A93A42"/>
    <w:rsid w:val="00A94EB3"/>
    <w:rsid w:val="00A9527E"/>
    <w:rsid w:val="00A9592C"/>
    <w:rsid w:val="00A97769"/>
    <w:rsid w:val="00AA3630"/>
    <w:rsid w:val="00AA3D3C"/>
    <w:rsid w:val="00AA3E46"/>
    <w:rsid w:val="00AA49A2"/>
    <w:rsid w:val="00AA761C"/>
    <w:rsid w:val="00AB0950"/>
    <w:rsid w:val="00AB1996"/>
    <w:rsid w:val="00AB5DBD"/>
    <w:rsid w:val="00AB7BCB"/>
    <w:rsid w:val="00AB7EAA"/>
    <w:rsid w:val="00AC2149"/>
    <w:rsid w:val="00AC2DF6"/>
    <w:rsid w:val="00AC3437"/>
    <w:rsid w:val="00AC69F8"/>
    <w:rsid w:val="00AC7419"/>
    <w:rsid w:val="00AC7421"/>
    <w:rsid w:val="00AD108E"/>
    <w:rsid w:val="00AD2420"/>
    <w:rsid w:val="00AD4BCC"/>
    <w:rsid w:val="00AE209D"/>
    <w:rsid w:val="00AE4965"/>
    <w:rsid w:val="00AE6A14"/>
    <w:rsid w:val="00AF0DDC"/>
    <w:rsid w:val="00AF47F6"/>
    <w:rsid w:val="00B02163"/>
    <w:rsid w:val="00B023A5"/>
    <w:rsid w:val="00B067E0"/>
    <w:rsid w:val="00B105CE"/>
    <w:rsid w:val="00B12171"/>
    <w:rsid w:val="00B136F7"/>
    <w:rsid w:val="00B15D5B"/>
    <w:rsid w:val="00B16A24"/>
    <w:rsid w:val="00B20C29"/>
    <w:rsid w:val="00B30937"/>
    <w:rsid w:val="00B32180"/>
    <w:rsid w:val="00B337E5"/>
    <w:rsid w:val="00B36382"/>
    <w:rsid w:val="00B36E2A"/>
    <w:rsid w:val="00B40D8D"/>
    <w:rsid w:val="00B42918"/>
    <w:rsid w:val="00B436E6"/>
    <w:rsid w:val="00B457DB"/>
    <w:rsid w:val="00B52B35"/>
    <w:rsid w:val="00B53AF0"/>
    <w:rsid w:val="00B5431E"/>
    <w:rsid w:val="00B55594"/>
    <w:rsid w:val="00B555AB"/>
    <w:rsid w:val="00B566FF"/>
    <w:rsid w:val="00B56D12"/>
    <w:rsid w:val="00B57132"/>
    <w:rsid w:val="00B60833"/>
    <w:rsid w:val="00B62A0E"/>
    <w:rsid w:val="00B635FC"/>
    <w:rsid w:val="00B64C2D"/>
    <w:rsid w:val="00B64DAE"/>
    <w:rsid w:val="00B6511B"/>
    <w:rsid w:val="00B655A0"/>
    <w:rsid w:val="00B65C24"/>
    <w:rsid w:val="00B65CD4"/>
    <w:rsid w:val="00B66475"/>
    <w:rsid w:val="00B6721F"/>
    <w:rsid w:val="00B73D5A"/>
    <w:rsid w:val="00B73DBE"/>
    <w:rsid w:val="00B7428A"/>
    <w:rsid w:val="00B759ED"/>
    <w:rsid w:val="00B807C9"/>
    <w:rsid w:val="00B8171C"/>
    <w:rsid w:val="00B8386D"/>
    <w:rsid w:val="00B83A49"/>
    <w:rsid w:val="00B83EB6"/>
    <w:rsid w:val="00B8589F"/>
    <w:rsid w:val="00B85C0B"/>
    <w:rsid w:val="00B85D98"/>
    <w:rsid w:val="00B85E8A"/>
    <w:rsid w:val="00B86296"/>
    <w:rsid w:val="00B92C96"/>
    <w:rsid w:val="00B94E68"/>
    <w:rsid w:val="00B9576D"/>
    <w:rsid w:val="00B957A6"/>
    <w:rsid w:val="00B97FEC"/>
    <w:rsid w:val="00BA169B"/>
    <w:rsid w:val="00BA3468"/>
    <w:rsid w:val="00BA3683"/>
    <w:rsid w:val="00BA38BA"/>
    <w:rsid w:val="00BA3AF6"/>
    <w:rsid w:val="00BA3B16"/>
    <w:rsid w:val="00BA596E"/>
    <w:rsid w:val="00BA6979"/>
    <w:rsid w:val="00BB0940"/>
    <w:rsid w:val="00BB2051"/>
    <w:rsid w:val="00BB2F7B"/>
    <w:rsid w:val="00BB41A5"/>
    <w:rsid w:val="00BB5409"/>
    <w:rsid w:val="00BC0BCE"/>
    <w:rsid w:val="00BC2BE5"/>
    <w:rsid w:val="00BC5078"/>
    <w:rsid w:val="00BC540B"/>
    <w:rsid w:val="00BC745E"/>
    <w:rsid w:val="00BD570D"/>
    <w:rsid w:val="00BD63A8"/>
    <w:rsid w:val="00BD6DA9"/>
    <w:rsid w:val="00BE3BE2"/>
    <w:rsid w:val="00BE7929"/>
    <w:rsid w:val="00BF0559"/>
    <w:rsid w:val="00BF0BCA"/>
    <w:rsid w:val="00BF2092"/>
    <w:rsid w:val="00BF2DAA"/>
    <w:rsid w:val="00BF4B32"/>
    <w:rsid w:val="00BF540F"/>
    <w:rsid w:val="00C0088A"/>
    <w:rsid w:val="00C0224B"/>
    <w:rsid w:val="00C02594"/>
    <w:rsid w:val="00C058C8"/>
    <w:rsid w:val="00C068F0"/>
    <w:rsid w:val="00C126A5"/>
    <w:rsid w:val="00C13319"/>
    <w:rsid w:val="00C13359"/>
    <w:rsid w:val="00C2173D"/>
    <w:rsid w:val="00C219FC"/>
    <w:rsid w:val="00C2271F"/>
    <w:rsid w:val="00C22AF1"/>
    <w:rsid w:val="00C233E7"/>
    <w:rsid w:val="00C23FB8"/>
    <w:rsid w:val="00C2436E"/>
    <w:rsid w:val="00C24F8A"/>
    <w:rsid w:val="00C25026"/>
    <w:rsid w:val="00C306D9"/>
    <w:rsid w:val="00C30CA0"/>
    <w:rsid w:val="00C323A0"/>
    <w:rsid w:val="00C3691A"/>
    <w:rsid w:val="00C404FD"/>
    <w:rsid w:val="00C410D3"/>
    <w:rsid w:val="00C423D8"/>
    <w:rsid w:val="00C43E37"/>
    <w:rsid w:val="00C44908"/>
    <w:rsid w:val="00C45187"/>
    <w:rsid w:val="00C46825"/>
    <w:rsid w:val="00C46C5E"/>
    <w:rsid w:val="00C47BD9"/>
    <w:rsid w:val="00C50A7F"/>
    <w:rsid w:val="00C54348"/>
    <w:rsid w:val="00C544D2"/>
    <w:rsid w:val="00C56316"/>
    <w:rsid w:val="00C57381"/>
    <w:rsid w:val="00C60AF8"/>
    <w:rsid w:val="00C62FD4"/>
    <w:rsid w:val="00C63249"/>
    <w:rsid w:val="00C6470A"/>
    <w:rsid w:val="00C64A2E"/>
    <w:rsid w:val="00C662EE"/>
    <w:rsid w:val="00C7023C"/>
    <w:rsid w:val="00C71B75"/>
    <w:rsid w:val="00C7326B"/>
    <w:rsid w:val="00C738AE"/>
    <w:rsid w:val="00C74ACF"/>
    <w:rsid w:val="00C83096"/>
    <w:rsid w:val="00C841A7"/>
    <w:rsid w:val="00C84833"/>
    <w:rsid w:val="00C84B98"/>
    <w:rsid w:val="00C85637"/>
    <w:rsid w:val="00C863D3"/>
    <w:rsid w:val="00C912B2"/>
    <w:rsid w:val="00C93323"/>
    <w:rsid w:val="00C9368C"/>
    <w:rsid w:val="00C94837"/>
    <w:rsid w:val="00C95803"/>
    <w:rsid w:val="00C9618D"/>
    <w:rsid w:val="00CA2F06"/>
    <w:rsid w:val="00CA35C5"/>
    <w:rsid w:val="00CA3C88"/>
    <w:rsid w:val="00CA5E8C"/>
    <w:rsid w:val="00CB0DD0"/>
    <w:rsid w:val="00CB2F98"/>
    <w:rsid w:val="00CB3C5D"/>
    <w:rsid w:val="00CB731C"/>
    <w:rsid w:val="00CC1A1B"/>
    <w:rsid w:val="00CC2225"/>
    <w:rsid w:val="00CD2D0D"/>
    <w:rsid w:val="00CD3857"/>
    <w:rsid w:val="00CD48DC"/>
    <w:rsid w:val="00CD66EE"/>
    <w:rsid w:val="00CD6C0B"/>
    <w:rsid w:val="00CE0D08"/>
    <w:rsid w:val="00CE23FF"/>
    <w:rsid w:val="00CE30D0"/>
    <w:rsid w:val="00CE3BFE"/>
    <w:rsid w:val="00CE6AB8"/>
    <w:rsid w:val="00CF02BA"/>
    <w:rsid w:val="00CF2D70"/>
    <w:rsid w:val="00CF4096"/>
    <w:rsid w:val="00CF4241"/>
    <w:rsid w:val="00CF48B3"/>
    <w:rsid w:val="00CF49DC"/>
    <w:rsid w:val="00CF4D33"/>
    <w:rsid w:val="00CF4E7F"/>
    <w:rsid w:val="00CF5D89"/>
    <w:rsid w:val="00CF719D"/>
    <w:rsid w:val="00D020FB"/>
    <w:rsid w:val="00D02542"/>
    <w:rsid w:val="00D03B39"/>
    <w:rsid w:val="00D056B3"/>
    <w:rsid w:val="00D15427"/>
    <w:rsid w:val="00D16B50"/>
    <w:rsid w:val="00D20E01"/>
    <w:rsid w:val="00D21952"/>
    <w:rsid w:val="00D23E4C"/>
    <w:rsid w:val="00D23F4A"/>
    <w:rsid w:val="00D24B88"/>
    <w:rsid w:val="00D25E1A"/>
    <w:rsid w:val="00D2650C"/>
    <w:rsid w:val="00D3220D"/>
    <w:rsid w:val="00D32C4C"/>
    <w:rsid w:val="00D32D6B"/>
    <w:rsid w:val="00D33A56"/>
    <w:rsid w:val="00D33FB0"/>
    <w:rsid w:val="00D3510A"/>
    <w:rsid w:val="00D354E3"/>
    <w:rsid w:val="00D37F79"/>
    <w:rsid w:val="00D406D2"/>
    <w:rsid w:val="00D424AC"/>
    <w:rsid w:val="00D4352D"/>
    <w:rsid w:val="00D47C3E"/>
    <w:rsid w:val="00D51AFC"/>
    <w:rsid w:val="00D51FB8"/>
    <w:rsid w:val="00D53C55"/>
    <w:rsid w:val="00D53F48"/>
    <w:rsid w:val="00D55373"/>
    <w:rsid w:val="00D57278"/>
    <w:rsid w:val="00D6106A"/>
    <w:rsid w:val="00D62D2B"/>
    <w:rsid w:val="00D6432F"/>
    <w:rsid w:val="00D679A8"/>
    <w:rsid w:val="00D709BA"/>
    <w:rsid w:val="00D70AAF"/>
    <w:rsid w:val="00D71E3D"/>
    <w:rsid w:val="00D7322F"/>
    <w:rsid w:val="00D73961"/>
    <w:rsid w:val="00D75B7E"/>
    <w:rsid w:val="00D81164"/>
    <w:rsid w:val="00D83716"/>
    <w:rsid w:val="00D84460"/>
    <w:rsid w:val="00D85191"/>
    <w:rsid w:val="00D86863"/>
    <w:rsid w:val="00D90112"/>
    <w:rsid w:val="00D917CA"/>
    <w:rsid w:val="00D954A9"/>
    <w:rsid w:val="00D963EE"/>
    <w:rsid w:val="00D967D3"/>
    <w:rsid w:val="00DA00A2"/>
    <w:rsid w:val="00DA0897"/>
    <w:rsid w:val="00DA17A6"/>
    <w:rsid w:val="00DA2069"/>
    <w:rsid w:val="00DA58E8"/>
    <w:rsid w:val="00DA7B1C"/>
    <w:rsid w:val="00DB096C"/>
    <w:rsid w:val="00DB0EC0"/>
    <w:rsid w:val="00DB192F"/>
    <w:rsid w:val="00DB203D"/>
    <w:rsid w:val="00DB4FF1"/>
    <w:rsid w:val="00DB54FF"/>
    <w:rsid w:val="00DC51CD"/>
    <w:rsid w:val="00DC5609"/>
    <w:rsid w:val="00DC59F9"/>
    <w:rsid w:val="00DC5BDF"/>
    <w:rsid w:val="00DC743E"/>
    <w:rsid w:val="00DD10BB"/>
    <w:rsid w:val="00DD18AB"/>
    <w:rsid w:val="00DD4831"/>
    <w:rsid w:val="00DE0CAC"/>
    <w:rsid w:val="00DE2E7D"/>
    <w:rsid w:val="00DE46E8"/>
    <w:rsid w:val="00DF0BD3"/>
    <w:rsid w:val="00DF1F8A"/>
    <w:rsid w:val="00DF37BB"/>
    <w:rsid w:val="00DF64BA"/>
    <w:rsid w:val="00DF68E8"/>
    <w:rsid w:val="00E01136"/>
    <w:rsid w:val="00E022BB"/>
    <w:rsid w:val="00E03304"/>
    <w:rsid w:val="00E05F12"/>
    <w:rsid w:val="00E05FAC"/>
    <w:rsid w:val="00E1297C"/>
    <w:rsid w:val="00E21087"/>
    <w:rsid w:val="00E22002"/>
    <w:rsid w:val="00E22200"/>
    <w:rsid w:val="00E22855"/>
    <w:rsid w:val="00E2302F"/>
    <w:rsid w:val="00E23D36"/>
    <w:rsid w:val="00E24941"/>
    <w:rsid w:val="00E25E05"/>
    <w:rsid w:val="00E263BF"/>
    <w:rsid w:val="00E264F4"/>
    <w:rsid w:val="00E27D81"/>
    <w:rsid w:val="00E308A5"/>
    <w:rsid w:val="00E31DE7"/>
    <w:rsid w:val="00E348C0"/>
    <w:rsid w:val="00E34E47"/>
    <w:rsid w:val="00E3790D"/>
    <w:rsid w:val="00E41C61"/>
    <w:rsid w:val="00E42F99"/>
    <w:rsid w:val="00E43593"/>
    <w:rsid w:val="00E43947"/>
    <w:rsid w:val="00E443F2"/>
    <w:rsid w:val="00E4598A"/>
    <w:rsid w:val="00E4665B"/>
    <w:rsid w:val="00E55E71"/>
    <w:rsid w:val="00E60443"/>
    <w:rsid w:val="00E620EC"/>
    <w:rsid w:val="00E641C6"/>
    <w:rsid w:val="00E64662"/>
    <w:rsid w:val="00E64BDA"/>
    <w:rsid w:val="00E66760"/>
    <w:rsid w:val="00E67D0A"/>
    <w:rsid w:val="00E7103F"/>
    <w:rsid w:val="00E71D6E"/>
    <w:rsid w:val="00E76127"/>
    <w:rsid w:val="00E76D3B"/>
    <w:rsid w:val="00E8326C"/>
    <w:rsid w:val="00E83F7B"/>
    <w:rsid w:val="00E84CBE"/>
    <w:rsid w:val="00E87053"/>
    <w:rsid w:val="00E87587"/>
    <w:rsid w:val="00E9084E"/>
    <w:rsid w:val="00E90C42"/>
    <w:rsid w:val="00E91009"/>
    <w:rsid w:val="00E923D1"/>
    <w:rsid w:val="00E93FE8"/>
    <w:rsid w:val="00E94CF1"/>
    <w:rsid w:val="00E951BB"/>
    <w:rsid w:val="00E953BE"/>
    <w:rsid w:val="00E95B48"/>
    <w:rsid w:val="00E95C49"/>
    <w:rsid w:val="00EA0CB4"/>
    <w:rsid w:val="00EA4D27"/>
    <w:rsid w:val="00EA4E86"/>
    <w:rsid w:val="00EA69A1"/>
    <w:rsid w:val="00EB296D"/>
    <w:rsid w:val="00EB34D4"/>
    <w:rsid w:val="00EB3E3E"/>
    <w:rsid w:val="00EB44F7"/>
    <w:rsid w:val="00EC0B19"/>
    <w:rsid w:val="00EC11C2"/>
    <w:rsid w:val="00EC18A7"/>
    <w:rsid w:val="00EC41A7"/>
    <w:rsid w:val="00EC6ADE"/>
    <w:rsid w:val="00EC77B3"/>
    <w:rsid w:val="00ED0601"/>
    <w:rsid w:val="00ED127B"/>
    <w:rsid w:val="00ED15F2"/>
    <w:rsid w:val="00ED2101"/>
    <w:rsid w:val="00ED3631"/>
    <w:rsid w:val="00ED3BAE"/>
    <w:rsid w:val="00ED53D2"/>
    <w:rsid w:val="00ED5700"/>
    <w:rsid w:val="00EE1D7F"/>
    <w:rsid w:val="00EE3995"/>
    <w:rsid w:val="00EE3DC2"/>
    <w:rsid w:val="00EE6065"/>
    <w:rsid w:val="00EE6BAB"/>
    <w:rsid w:val="00EE7149"/>
    <w:rsid w:val="00EE7444"/>
    <w:rsid w:val="00EF1B73"/>
    <w:rsid w:val="00EF24A3"/>
    <w:rsid w:val="00EF29AE"/>
    <w:rsid w:val="00EF5678"/>
    <w:rsid w:val="00EF5B2F"/>
    <w:rsid w:val="00EF6EAB"/>
    <w:rsid w:val="00EF7529"/>
    <w:rsid w:val="00F04B76"/>
    <w:rsid w:val="00F04FCF"/>
    <w:rsid w:val="00F05ACD"/>
    <w:rsid w:val="00F077B6"/>
    <w:rsid w:val="00F11CF0"/>
    <w:rsid w:val="00F14A10"/>
    <w:rsid w:val="00F15D08"/>
    <w:rsid w:val="00F20143"/>
    <w:rsid w:val="00F2469D"/>
    <w:rsid w:val="00F27FA2"/>
    <w:rsid w:val="00F333F9"/>
    <w:rsid w:val="00F348AE"/>
    <w:rsid w:val="00F34B90"/>
    <w:rsid w:val="00F35393"/>
    <w:rsid w:val="00F35BFE"/>
    <w:rsid w:val="00F36C91"/>
    <w:rsid w:val="00F3714E"/>
    <w:rsid w:val="00F40A09"/>
    <w:rsid w:val="00F40A6B"/>
    <w:rsid w:val="00F416EC"/>
    <w:rsid w:val="00F41771"/>
    <w:rsid w:val="00F440D0"/>
    <w:rsid w:val="00F443EA"/>
    <w:rsid w:val="00F44F06"/>
    <w:rsid w:val="00F454C8"/>
    <w:rsid w:val="00F461F8"/>
    <w:rsid w:val="00F4713A"/>
    <w:rsid w:val="00F4796D"/>
    <w:rsid w:val="00F47DF1"/>
    <w:rsid w:val="00F47FAE"/>
    <w:rsid w:val="00F506B5"/>
    <w:rsid w:val="00F517C0"/>
    <w:rsid w:val="00F5230C"/>
    <w:rsid w:val="00F53E7C"/>
    <w:rsid w:val="00F55648"/>
    <w:rsid w:val="00F557AC"/>
    <w:rsid w:val="00F573D4"/>
    <w:rsid w:val="00F62F31"/>
    <w:rsid w:val="00F63800"/>
    <w:rsid w:val="00F65C19"/>
    <w:rsid w:val="00F66D64"/>
    <w:rsid w:val="00F7120F"/>
    <w:rsid w:val="00F71AC6"/>
    <w:rsid w:val="00F75EC4"/>
    <w:rsid w:val="00F77FD6"/>
    <w:rsid w:val="00F833CD"/>
    <w:rsid w:val="00F842AA"/>
    <w:rsid w:val="00F85E71"/>
    <w:rsid w:val="00F86A62"/>
    <w:rsid w:val="00F92D39"/>
    <w:rsid w:val="00F931DC"/>
    <w:rsid w:val="00F954A1"/>
    <w:rsid w:val="00F95E0B"/>
    <w:rsid w:val="00F97E1D"/>
    <w:rsid w:val="00FA7213"/>
    <w:rsid w:val="00FA752B"/>
    <w:rsid w:val="00FB13E3"/>
    <w:rsid w:val="00FB3DED"/>
    <w:rsid w:val="00FB5219"/>
    <w:rsid w:val="00FB5822"/>
    <w:rsid w:val="00FB6D70"/>
    <w:rsid w:val="00FB771B"/>
    <w:rsid w:val="00FC0938"/>
    <w:rsid w:val="00FC38D1"/>
    <w:rsid w:val="00FC3EFB"/>
    <w:rsid w:val="00FC45A9"/>
    <w:rsid w:val="00FC4D79"/>
    <w:rsid w:val="00FD2203"/>
    <w:rsid w:val="00FD4037"/>
    <w:rsid w:val="00FD4D9C"/>
    <w:rsid w:val="00FE11E2"/>
    <w:rsid w:val="00FE1C12"/>
    <w:rsid w:val="00FE35E2"/>
    <w:rsid w:val="00FE4FF8"/>
    <w:rsid w:val="00FE668D"/>
    <w:rsid w:val="00FF0915"/>
    <w:rsid w:val="00FF3869"/>
    <w:rsid w:val="00FF3A46"/>
    <w:rsid w:val="00FF41E3"/>
    <w:rsid w:val="00FF6F9B"/>
    <w:rsid w:val="00FF7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EFB"/>
    <w:rPr>
      <w:rFonts w:ascii="Times New Roman" w:eastAsia="Times New Roman" w:hAnsi="Times New Roman"/>
    </w:rPr>
  </w:style>
  <w:style w:type="paragraph" w:styleId="2">
    <w:name w:val="heading 2"/>
    <w:basedOn w:val="a0"/>
    <w:next w:val="a0"/>
    <w:link w:val="20"/>
    <w:qFormat/>
    <w:rsid w:val="00054047"/>
    <w:pPr>
      <w:keepNext/>
      <w:spacing w:before="240" w:after="60"/>
      <w:outlineLvl w:val="1"/>
    </w:pPr>
    <w:rPr>
      <w:rFonts w:ascii="Arial" w:hAnsi="Arial"/>
      <w:b/>
      <w:bCs/>
      <w:i/>
      <w:iCs/>
      <w:sz w:val="28"/>
      <w:szCs w:val="28"/>
    </w:rPr>
  </w:style>
  <w:style w:type="paragraph" w:styleId="3">
    <w:name w:val="heading 3"/>
    <w:basedOn w:val="a0"/>
    <w:next w:val="a0"/>
    <w:link w:val="30"/>
    <w:qFormat/>
    <w:rsid w:val="00054047"/>
    <w:pPr>
      <w:keepNext/>
      <w:spacing w:before="240" w:after="60"/>
      <w:outlineLvl w:val="2"/>
    </w:pPr>
    <w:rPr>
      <w:rFonts w:ascii="Arial" w:hAnsi="Arial"/>
      <w:b/>
      <w:bCs/>
      <w:sz w:val="26"/>
      <w:szCs w:val="26"/>
    </w:rPr>
  </w:style>
  <w:style w:type="paragraph" w:styleId="4">
    <w:name w:val="heading 4"/>
    <w:basedOn w:val="a0"/>
    <w:next w:val="a0"/>
    <w:link w:val="40"/>
    <w:qFormat/>
    <w:rsid w:val="00054047"/>
    <w:pPr>
      <w:keepNext/>
      <w:spacing w:before="240" w:after="60"/>
      <w:outlineLvl w:val="3"/>
    </w:pPr>
    <w:rPr>
      <w:b/>
      <w:bCs/>
      <w:sz w:val="28"/>
      <w:szCs w:val="28"/>
    </w:rPr>
  </w:style>
  <w:style w:type="paragraph" w:styleId="5">
    <w:name w:val="heading 5"/>
    <w:basedOn w:val="a0"/>
    <w:next w:val="a0"/>
    <w:link w:val="50"/>
    <w:qFormat/>
    <w:rsid w:val="00054047"/>
    <w:pPr>
      <w:keepNext/>
      <w:numPr>
        <w:numId w:val="3"/>
      </w:numPr>
      <w:jc w:val="center"/>
      <w:outlineLvl w:val="4"/>
    </w:pPr>
    <w:rPr>
      <w:rFonts w:ascii="Journal" w:hAnsi="Journal"/>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E42F99"/>
    <w:pPr>
      <w:jc w:val="center"/>
    </w:pPr>
    <w:rPr>
      <w:b/>
      <w:sz w:val="24"/>
    </w:rPr>
  </w:style>
  <w:style w:type="character" w:customStyle="1" w:styleId="a5">
    <w:name w:val="Название Знак"/>
    <w:link w:val="a4"/>
    <w:rsid w:val="00E42F99"/>
    <w:rPr>
      <w:rFonts w:ascii="Times New Roman" w:eastAsia="Times New Roman" w:hAnsi="Times New Roman" w:cs="Times New Roman"/>
      <w:b/>
      <w:sz w:val="24"/>
      <w:szCs w:val="20"/>
      <w:lang w:eastAsia="ru-RU"/>
    </w:rPr>
  </w:style>
  <w:style w:type="paragraph" w:styleId="a6">
    <w:name w:val="Body Text"/>
    <w:basedOn w:val="a0"/>
    <w:link w:val="a7"/>
    <w:unhideWhenUsed/>
    <w:rsid w:val="00E42F99"/>
    <w:rPr>
      <w:sz w:val="24"/>
    </w:rPr>
  </w:style>
  <w:style w:type="character" w:customStyle="1" w:styleId="a7">
    <w:name w:val="Основной текст Знак"/>
    <w:link w:val="a6"/>
    <w:rsid w:val="00E42F99"/>
    <w:rPr>
      <w:rFonts w:ascii="Times New Roman" w:eastAsia="Times New Roman" w:hAnsi="Times New Roman" w:cs="Times New Roman"/>
      <w:sz w:val="24"/>
      <w:szCs w:val="20"/>
      <w:lang w:eastAsia="ru-RU"/>
    </w:rPr>
  </w:style>
  <w:style w:type="paragraph" w:styleId="21">
    <w:name w:val="Body Text 2"/>
    <w:basedOn w:val="a0"/>
    <w:link w:val="22"/>
    <w:semiHidden/>
    <w:unhideWhenUsed/>
    <w:rsid w:val="00E42F99"/>
    <w:pPr>
      <w:tabs>
        <w:tab w:val="left" w:pos="284"/>
      </w:tabs>
      <w:ind w:left="284" w:hanging="284"/>
      <w:jc w:val="both"/>
    </w:pPr>
    <w:rPr>
      <w:sz w:val="24"/>
    </w:rPr>
  </w:style>
  <w:style w:type="character" w:customStyle="1" w:styleId="22">
    <w:name w:val="Основной текст 2 Знак"/>
    <w:link w:val="21"/>
    <w:semiHidden/>
    <w:rsid w:val="00E42F99"/>
    <w:rPr>
      <w:rFonts w:ascii="Times New Roman" w:eastAsia="Times New Roman" w:hAnsi="Times New Roman" w:cs="Times New Roman"/>
      <w:sz w:val="24"/>
      <w:szCs w:val="20"/>
      <w:lang w:eastAsia="ru-RU"/>
    </w:rPr>
  </w:style>
  <w:style w:type="paragraph" w:styleId="23">
    <w:name w:val="Body Text Indent 2"/>
    <w:basedOn w:val="a0"/>
    <w:link w:val="24"/>
    <w:unhideWhenUsed/>
    <w:rsid w:val="00E42F99"/>
    <w:pPr>
      <w:ind w:left="1428"/>
      <w:jc w:val="both"/>
    </w:pPr>
    <w:rPr>
      <w:sz w:val="24"/>
    </w:rPr>
  </w:style>
  <w:style w:type="character" w:customStyle="1" w:styleId="24">
    <w:name w:val="Основной текст с отступом 2 Знак"/>
    <w:link w:val="23"/>
    <w:rsid w:val="00E42F99"/>
    <w:rPr>
      <w:rFonts w:ascii="Times New Roman" w:eastAsia="Times New Roman" w:hAnsi="Times New Roman" w:cs="Times New Roman"/>
      <w:sz w:val="24"/>
      <w:szCs w:val="20"/>
      <w:lang w:eastAsia="ru-RU"/>
    </w:rPr>
  </w:style>
  <w:style w:type="paragraph" w:styleId="31">
    <w:name w:val="Body Text Indent 3"/>
    <w:basedOn w:val="a0"/>
    <w:link w:val="32"/>
    <w:unhideWhenUsed/>
    <w:rsid w:val="00E42F99"/>
    <w:pPr>
      <w:ind w:left="284" w:firstLine="10"/>
      <w:jc w:val="both"/>
    </w:pPr>
    <w:rPr>
      <w:sz w:val="24"/>
    </w:rPr>
  </w:style>
  <w:style w:type="character" w:customStyle="1" w:styleId="32">
    <w:name w:val="Основной текст с отступом 3 Знак"/>
    <w:link w:val="31"/>
    <w:rsid w:val="00E42F99"/>
    <w:rPr>
      <w:rFonts w:ascii="Times New Roman" w:eastAsia="Times New Roman" w:hAnsi="Times New Roman" w:cs="Times New Roman"/>
      <w:sz w:val="24"/>
      <w:szCs w:val="20"/>
      <w:lang w:eastAsia="ru-RU"/>
    </w:rPr>
  </w:style>
  <w:style w:type="paragraph" w:styleId="a8">
    <w:name w:val="Balloon Text"/>
    <w:basedOn w:val="a0"/>
    <w:link w:val="a9"/>
    <w:uiPriority w:val="99"/>
    <w:semiHidden/>
    <w:unhideWhenUsed/>
    <w:rsid w:val="00B337E5"/>
    <w:rPr>
      <w:rFonts w:ascii="Tahoma" w:hAnsi="Tahoma"/>
      <w:sz w:val="16"/>
      <w:szCs w:val="16"/>
    </w:rPr>
  </w:style>
  <w:style w:type="character" w:customStyle="1" w:styleId="a9">
    <w:name w:val="Текст выноски Знак"/>
    <w:link w:val="a8"/>
    <w:uiPriority w:val="99"/>
    <w:semiHidden/>
    <w:rsid w:val="00B337E5"/>
    <w:rPr>
      <w:rFonts w:ascii="Tahoma" w:eastAsia="Times New Roman" w:hAnsi="Tahoma" w:cs="Tahoma"/>
      <w:sz w:val="16"/>
      <w:szCs w:val="16"/>
    </w:rPr>
  </w:style>
  <w:style w:type="paragraph" w:customStyle="1" w:styleId="ConsPlusNonformat">
    <w:name w:val="ConsPlusNonformat"/>
    <w:uiPriority w:val="99"/>
    <w:rsid w:val="00DF68E8"/>
    <w:pPr>
      <w:autoSpaceDE w:val="0"/>
      <w:autoSpaceDN w:val="0"/>
      <w:adjustRightInd w:val="0"/>
    </w:pPr>
    <w:rPr>
      <w:rFonts w:ascii="Courier New" w:hAnsi="Courier New" w:cs="Courier New"/>
    </w:rPr>
  </w:style>
  <w:style w:type="paragraph" w:styleId="aa">
    <w:name w:val="header"/>
    <w:basedOn w:val="a0"/>
    <w:link w:val="ab"/>
    <w:uiPriority w:val="99"/>
    <w:unhideWhenUsed/>
    <w:rsid w:val="001E1387"/>
    <w:pPr>
      <w:tabs>
        <w:tab w:val="center" w:pos="4677"/>
        <w:tab w:val="right" w:pos="9355"/>
      </w:tabs>
    </w:pPr>
  </w:style>
  <w:style w:type="character" w:customStyle="1" w:styleId="ab">
    <w:name w:val="Верхний колонтитул Знак"/>
    <w:link w:val="aa"/>
    <w:uiPriority w:val="99"/>
    <w:rsid w:val="001E1387"/>
    <w:rPr>
      <w:rFonts w:ascii="Times New Roman" w:eastAsia="Times New Roman" w:hAnsi="Times New Roman"/>
    </w:rPr>
  </w:style>
  <w:style w:type="paragraph" w:styleId="ac">
    <w:name w:val="footer"/>
    <w:basedOn w:val="a0"/>
    <w:link w:val="ad"/>
    <w:uiPriority w:val="99"/>
    <w:unhideWhenUsed/>
    <w:rsid w:val="001E1387"/>
    <w:pPr>
      <w:tabs>
        <w:tab w:val="center" w:pos="4677"/>
        <w:tab w:val="right" w:pos="9355"/>
      </w:tabs>
    </w:pPr>
  </w:style>
  <w:style w:type="character" w:customStyle="1" w:styleId="ad">
    <w:name w:val="Нижний колонтитул Знак"/>
    <w:link w:val="ac"/>
    <w:uiPriority w:val="99"/>
    <w:semiHidden/>
    <w:rsid w:val="001E1387"/>
    <w:rPr>
      <w:rFonts w:ascii="Times New Roman" w:eastAsia="Times New Roman" w:hAnsi="Times New Roman"/>
    </w:rPr>
  </w:style>
  <w:style w:type="character" w:customStyle="1" w:styleId="apple-converted-space">
    <w:name w:val="apple-converted-space"/>
    <w:rsid w:val="00A27F73"/>
  </w:style>
  <w:style w:type="paragraph" w:styleId="ae">
    <w:name w:val="Normal (Web)"/>
    <w:basedOn w:val="a0"/>
    <w:uiPriority w:val="99"/>
    <w:unhideWhenUsed/>
    <w:rsid w:val="00A27F73"/>
    <w:pPr>
      <w:spacing w:before="100" w:beforeAutospacing="1" w:after="100" w:afterAutospacing="1"/>
    </w:pPr>
    <w:rPr>
      <w:sz w:val="24"/>
      <w:szCs w:val="24"/>
    </w:rPr>
  </w:style>
  <w:style w:type="paragraph" w:styleId="af">
    <w:name w:val="Plain Text"/>
    <w:basedOn w:val="a0"/>
    <w:link w:val="af0"/>
    <w:rsid w:val="000166A9"/>
    <w:rPr>
      <w:rFonts w:ascii="Courier New" w:hAnsi="Courier New"/>
    </w:rPr>
  </w:style>
  <w:style w:type="character" w:customStyle="1" w:styleId="af0">
    <w:name w:val="Текст Знак"/>
    <w:link w:val="af"/>
    <w:rsid w:val="000166A9"/>
    <w:rPr>
      <w:rFonts w:ascii="Courier New" w:eastAsia="Times New Roman" w:hAnsi="Courier New"/>
    </w:rPr>
  </w:style>
  <w:style w:type="character" w:customStyle="1" w:styleId="20">
    <w:name w:val="Заголовок 2 Знак"/>
    <w:link w:val="2"/>
    <w:rsid w:val="00054047"/>
    <w:rPr>
      <w:rFonts w:ascii="Arial" w:eastAsia="Times New Roman" w:hAnsi="Arial" w:cs="Arial"/>
      <w:b/>
      <w:bCs/>
      <w:i/>
      <w:iCs/>
      <w:sz w:val="28"/>
      <w:szCs w:val="28"/>
    </w:rPr>
  </w:style>
  <w:style w:type="character" w:customStyle="1" w:styleId="30">
    <w:name w:val="Заголовок 3 Знак"/>
    <w:link w:val="3"/>
    <w:rsid w:val="00054047"/>
    <w:rPr>
      <w:rFonts w:ascii="Arial" w:eastAsia="Times New Roman" w:hAnsi="Arial" w:cs="Arial"/>
      <w:b/>
      <w:bCs/>
      <w:sz w:val="26"/>
      <w:szCs w:val="26"/>
    </w:rPr>
  </w:style>
  <w:style w:type="character" w:customStyle="1" w:styleId="40">
    <w:name w:val="Заголовок 4 Знак"/>
    <w:link w:val="4"/>
    <w:rsid w:val="00054047"/>
    <w:rPr>
      <w:rFonts w:ascii="Times New Roman" w:eastAsia="Times New Roman" w:hAnsi="Times New Roman"/>
      <w:b/>
      <w:bCs/>
      <w:sz w:val="28"/>
      <w:szCs w:val="28"/>
    </w:rPr>
  </w:style>
  <w:style w:type="character" w:customStyle="1" w:styleId="50">
    <w:name w:val="Заголовок 5 Знак"/>
    <w:link w:val="5"/>
    <w:rsid w:val="00054047"/>
    <w:rPr>
      <w:rFonts w:ascii="Journal" w:eastAsia="Times New Roman" w:hAnsi="Journal"/>
      <w:b/>
      <w:sz w:val="24"/>
    </w:rPr>
  </w:style>
  <w:style w:type="paragraph" w:styleId="af1">
    <w:name w:val="Body Text Indent"/>
    <w:basedOn w:val="a0"/>
    <w:link w:val="af2"/>
    <w:rsid w:val="00054047"/>
    <w:pPr>
      <w:spacing w:after="120"/>
      <w:ind w:left="283"/>
    </w:pPr>
  </w:style>
  <w:style w:type="character" w:customStyle="1" w:styleId="af2">
    <w:name w:val="Основной текст с отступом Знак"/>
    <w:link w:val="af1"/>
    <w:rsid w:val="00054047"/>
    <w:rPr>
      <w:rFonts w:ascii="Times New Roman" w:eastAsia="Times New Roman" w:hAnsi="Times New Roman"/>
    </w:rPr>
  </w:style>
  <w:style w:type="character" w:styleId="af3">
    <w:name w:val="Hyperlink"/>
    <w:uiPriority w:val="99"/>
    <w:unhideWhenUsed/>
    <w:rsid w:val="006F6121"/>
    <w:rPr>
      <w:color w:val="0000FF"/>
      <w:u w:val="single"/>
    </w:rPr>
  </w:style>
  <w:style w:type="paragraph" w:customStyle="1" w:styleId="ConsPlusNormal">
    <w:name w:val="ConsPlusNormal"/>
    <w:rsid w:val="00440D96"/>
    <w:pPr>
      <w:autoSpaceDE w:val="0"/>
      <w:autoSpaceDN w:val="0"/>
      <w:adjustRightInd w:val="0"/>
    </w:pPr>
    <w:rPr>
      <w:rFonts w:ascii="Times New Roman" w:hAnsi="Times New Roman"/>
    </w:rPr>
  </w:style>
  <w:style w:type="table" w:styleId="af4">
    <w:name w:val="Table Grid"/>
    <w:basedOn w:val="a2"/>
    <w:uiPriority w:val="39"/>
    <w:rsid w:val="002E08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E84CBE"/>
    <w:rPr>
      <w:b/>
      <w:bCs/>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7"/>
    <w:uiPriority w:val="99"/>
    <w:unhideWhenUsed/>
    <w:rsid w:val="00D62D2B"/>
  </w:style>
  <w:style w:type="character" w:customStyle="1" w:styleId="a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6"/>
    <w:uiPriority w:val="99"/>
    <w:rsid w:val="00D62D2B"/>
    <w:rPr>
      <w:rFonts w:ascii="Times New Roman" w:eastAsia="Times New Roman" w:hAnsi="Times New Roman"/>
    </w:rPr>
  </w:style>
  <w:style w:type="character" w:styleId="af8">
    <w:name w:val="footnote reference"/>
    <w:aliases w:val="Знак сноски 1,Знак сноски-FN"/>
    <w:uiPriority w:val="99"/>
    <w:unhideWhenUsed/>
    <w:rsid w:val="00D62D2B"/>
    <w:rPr>
      <w:vertAlign w:val="superscript"/>
    </w:rPr>
  </w:style>
  <w:style w:type="paragraph" w:styleId="af9">
    <w:name w:val="List Paragraph"/>
    <w:basedOn w:val="a0"/>
    <w:uiPriority w:val="34"/>
    <w:qFormat/>
    <w:rsid w:val="00D62D2B"/>
    <w:pPr>
      <w:ind w:left="720"/>
      <w:contextualSpacing/>
    </w:pPr>
    <w:rPr>
      <w:sz w:val="24"/>
      <w:szCs w:val="24"/>
    </w:rPr>
  </w:style>
  <w:style w:type="paragraph" w:styleId="afa">
    <w:name w:val="No Spacing"/>
    <w:uiPriority w:val="99"/>
    <w:qFormat/>
    <w:rsid w:val="00D62D2B"/>
    <w:rPr>
      <w:sz w:val="22"/>
      <w:szCs w:val="22"/>
      <w:lang w:eastAsia="en-US"/>
    </w:rPr>
  </w:style>
  <w:style w:type="paragraph" w:customStyle="1" w:styleId="consnormal">
    <w:name w:val="consnormal"/>
    <w:basedOn w:val="a0"/>
    <w:rsid w:val="009548A8"/>
    <w:pPr>
      <w:spacing w:before="15" w:after="15"/>
      <w:ind w:left="15" w:right="15" w:firstLine="225"/>
    </w:pPr>
    <w:rPr>
      <w:sz w:val="24"/>
      <w:szCs w:val="24"/>
    </w:rPr>
  </w:style>
  <w:style w:type="character" w:styleId="afb">
    <w:name w:val="FollowedHyperlink"/>
    <w:uiPriority w:val="99"/>
    <w:semiHidden/>
    <w:unhideWhenUsed/>
    <w:rsid w:val="009F6847"/>
    <w:rPr>
      <w:color w:val="954F72"/>
      <w:u w:val="single"/>
    </w:rPr>
  </w:style>
  <w:style w:type="paragraph" w:customStyle="1" w:styleId="western">
    <w:name w:val="western"/>
    <w:basedOn w:val="a0"/>
    <w:rsid w:val="00F440D0"/>
    <w:pPr>
      <w:spacing w:before="100" w:beforeAutospacing="1" w:after="115"/>
    </w:pPr>
    <w:rPr>
      <w:color w:val="000000"/>
      <w:sz w:val="24"/>
      <w:szCs w:val="24"/>
    </w:rPr>
  </w:style>
  <w:style w:type="paragraph" w:customStyle="1" w:styleId="a">
    <w:name w:val="Пункт_пост"/>
    <w:basedOn w:val="a0"/>
    <w:rsid w:val="00B85C0B"/>
    <w:pPr>
      <w:numPr>
        <w:numId w:val="8"/>
      </w:numPr>
      <w:spacing w:before="120"/>
      <w:jc w:val="both"/>
    </w:pPr>
    <w:rPr>
      <w:sz w:val="26"/>
      <w:szCs w:val="24"/>
    </w:rPr>
  </w:style>
</w:styles>
</file>

<file path=word/webSettings.xml><?xml version="1.0" encoding="utf-8"?>
<w:webSettings xmlns:r="http://schemas.openxmlformats.org/officeDocument/2006/relationships" xmlns:w="http://schemas.openxmlformats.org/wordprocessingml/2006/main">
  <w:divs>
    <w:div w:id="326715723">
      <w:bodyDiv w:val="1"/>
      <w:marLeft w:val="0"/>
      <w:marRight w:val="0"/>
      <w:marTop w:val="0"/>
      <w:marBottom w:val="0"/>
      <w:divBdr>
        <w:top w:val="none" w:sz="0" w:space="0" w:color="auto"/>
        <w:left w:val="none" w:sz="0" w:space="0" w:color="auto"/>
        <w:bottom w:val="none" w:sz="0" w:space="0" w:color="auto"/>
        <w:right w:val="none" w:sz="0" w:space="0" w:color="auto"/>
      </w:divBdr>
    </w:div>
    <w:div w:id="465394636">
      <w:bodyDiv w:val="1"/>
      <w:marLeft w:val="0"/>
      <w:marRight w:val="0"/>
      <w:marTop w:val="0"/>
      <w:marBottom w:val="0"/>
      <w:divBdr>
        <w:top w:val="none" w:sz="0" w:space="0" w:color="auto"/>
        <w:left w:val="none" w:sz="0" w:space="0" w:color="auto"/>
        <w:bottom w:val="none" w:sz="0" w:space="0" w:color="auto"/>
        <w:right w:val="none" w:sz="0" w:space="0" w:color="auto"/>
      </w:divBdr>
    </w:div>
    <w:div w:id="632445410">
      <w:bodyDiv w:val="1"/>
      <w:marLeft w:val="0"/>
      <w:marRight w:val="0"/>
      <w:marTop w:val="0"/>
      <w:marBottom w:val="0"/>
      <w:divBdr>
        <w:top w:val="none" w:sz="0" w:space="0" w:color="auto"/>
        <w:left w:val="none" w:sz="0" w:space="0" w:color="auto"/>
        <w:bottom w:val="none" w:sz="0" w:space="0" w:color="auto"/>
        <w:right w:val="none" w:sz="0" w:space="0" w:color="auto"/>
      </w:divBdr>
    </w:div>
    <w:div w:id="796531260">
      <w:bodyDiv w:val="1"/>
      <w:marLeft w:val="0"/>
      <w:marRight w:val="0"/>
      <w:marTop w:val="0"/>
      <w:marBottom w:val="0"/>
      <w:divBdr>
        <w:top w:val="none" w:sz="0" w:space="0" w:color="auto"/>
        <w:left w:val="none" w:sz="0" w:space="0" w:color="auto"/>
        <w:bottom w:val="none" w:sz="0" w:space="0" w:color="auto"/>
        <w:right w:val="none" w:sz="0" w:space="0" w:color="auto"/>
      </w:divBdr>
    </w:div>
    <w:div w:id="1098986913">
      <w:bodyDiv w:val="1"/>
      <w:marLeft w:val="0"/>
      <w:marRight w:val="0"/>
      <w:marTop w:val="0"/>
      <w:marBottom w:val="0"/>
      <w:divBdr>
        <w:top w:val="none" w:sz="0" w:space="0" w:color="auto"/>
        <w:left w:val="none" w:sz="0" w:space="0" w:color="auto"/>
        <w:bottom w:val="none" w:sz="0" w:space="0" w:color="auto"/>
        <w:right w:val="none" w:sz="0" w:space="0" w:color="auto"/>
      </w:divBdr>
    </w:div>
    <w:div w:id="1258320249">
      <w:bodyDiv w:val="1"/>
      <w:marLeft w:val="0"/>
      <w:marRight w:val="0"/>
      <w:marTop w:val="0"/>
      <w:marBottom w:val="0"/>
      <w:divBdr>
        <w:top w:val="none" w:sz="0" w:space="0" w:color="auto"/>
        <w:left w:val="none" w:sz="0" w:space="0" w:color="auto"/>
        <w:bottom w:val="none" w:sz="0" w:space="0" w:color="auto"/>
        <w:right w:val="none" w:sz="0" w:space="0" w:color="auto"/>
      </w:divBdr>
    </w:div>
    <w:div w:id="16464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p.sberbank-a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www.kotelnich-om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Фонд имущества Свердловской области</Company>
  <LinksUpToDate>false</LinksUpToDate>
  <CharactersWithSpaces>3682</CharactersWithSpaces>
  <SharedDoc>false</SharedDoc>
  <HLinks>
    <vt:vector size="24" baseType="variant">
      <vt:variant>
        <vt:i4>3211310</vt:i4>
      </vt:variant>
      <vt:variant>
        <vt:i4>9</vt:i4>
      </vt:variant>
      <vt:variant>
        <vt:i4>0</vt:i4>
      </vt:variant>
      <vt:variant>
        <vt:i4>5</vt:i4>
      </vt:variant>
      <vt:variant>
        <vt:lpwstr>http://utp.sberbank-ast.ru/</vt:lpwstr>
      </vt:variant>
      <vt:variant>
        <vt:lpwstr/>
      </vt:variant>
      <vt:variant>
        <vt:i4>1900620</vt:i4>
      </vt:variant>
      <vt:variant>
        <vt:i4>6</vt:i4>
      </vt:variant>
      <vt:variant>
        <vt:i4>0</vt:i4>
      </vt:variant>
      <vt:variant>
        <vt:i4>5</vt:i4>
      </vt:variant>
      <vt:variant>
        <vt:lpwstr>http://www.kotelnich-omv.ru/</vt:lpwstr>
      </vt:variant>
      <vt:variant>
        <vt:lpwstr/>
      </vt:variant>
      <vt:variant>
        <vt:i4>524354</vt:i4>
      </vt:variant>
      <vt:variant>
        <vt:i4>3</vt:i4>
      </vt:variant>
      <vt:variant>
        <vt:i4>0</vt:i4>
      </vt:variant>
      <vt:variant>
        <vt:i4>5</vt:i4>
      </vt:variant>
      <vt:variant>
        <vt:lpwstr>http://www.torgi.gov.ru/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Роман Анатольевич</dc:creator>
  <cp:lastModifiedBy>MotovilovaEA</cp:lastModifiedBy>
  <cp:revision>2</cp:revision>
  <cp:lastPrinted>2019-10-18T12:15:00Z</cp:lastPrinted>
  <dcterms:created xsi:type="dcterms:W3CDTF">2021-03-04T14:18:00Z</dcterms:created>
  <dcterms:modified xsi:type="dcterms:W3CDTF">2021-03-04T14:18:00Z</dcterms:modified>
</cp:coreProperties>
</file>